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26" w:rsidRDefault="000D2F42" w:rsidP="000D2F42">
      <w:pPr>
        <w:jc w:val="center"/>
      </w:pPr>
      <w:r>
        <w:rPr>
          <w:noProof/>
          <w:lang w:eastAsia="en-CA"/>
        </w:rPr>
        <w:drawing>
          <wp:inline distT="0" distB="0" distL="0" distR="0">
            <wp:extent cx="1045657" cy="1008311"/>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health_logo_V2.gif"/>
                    <pic:cNvPicPr/>
                  </pic:nvPicPr>
                  <pic:blipFill>
                    <a:blip r:embed="rId7">
                      <a:extLst>
                        <a:ext uri="{28A0092B-C50C-407E-A947-70E740481C1C}">
                          <a14:useLocalDpi xmlns:a14="http://schemas.microsoft.com/office/drawing/2010/main" val="0"/>
                        </a:ext>
                      </a:extLst>
                    </a:blip>
                    <a:stretch>
                      <a:fillRect/>
                    </a:stretch>
                  </pic:blipFill>
                  <pic:spPr>
                    <a:xfrm>
                      <a:off x="0" y="0"/>
                      <a:ext cx="1048629" cy="1011177"/>
                    </a:xfrm>
                    <a:prstGeom prst="rect">
                      <a:avLst/>
                    </a:prstGeom>
                  </pic:spPr>
                </pic:pic>
              </a:graphicData>
            </a:graphic>
          </wp:inline>
        </w:drawing>
      </w:r>
    </w:p>
    <w:p w:rsidR="00BA1363" w:rsidRPr="001C102E" w:rsidRDefault="00BA1363" w:rsidP="000D2F42">
      <w:pPr>
        <w:jc w:val="center"/>
        <w:rPr>
          <w:sz w:val="28"/>
          <w:szCs w:val="28"/>
        </w:rPr>
      </w:pPr>
    </w:p>
    <w:p w:rsidR="000D2F42" w:rsidRPr="001C102E" w:rsidRDefault="000D2F42" w:rsidP="000D2F42">
      <w:pPr>
        <w:jc w:val="center"/>
        <w:rPr>
          <w:rFonts w:ascii="Times New Roman" w:hAnsi="Times New Roman" w:cs="Times New Roman"/>
          <w:b/>
          <w:sz w:val="28"/>
          <w:szCs w:val="28"/>
        </w:rPr>
      </w:pPr>
      <w:r w:rsidRPr="001C102E">
        <w:rPr>
          <w:rFonts w:ascii="Times New Roman" w:hAnsi="Times New Roman" w:cs="Times New Roman"/>
          <w:b/>
          <w:sz w:val="28"/>
          <w:szCs w:val="28"/>
        </w:rPr>
        <w:t xml:space="preserve">SPECIFICATIONS FOR </w:t>
      </w:r>
    </w:p>
    <w:p w:rsidR="000D2F42" w:rsidRPr="001C102E" w:rsidRDefault="000D2F42" w:rsidP="000D2F42">
      <w:pPr>
        <w:jc w:val="center"/>
        <w:rPr>
          <w:rFonts w:ascii="Times New Roman" w:hAnsi="Times New Roman" w:cs="Times New Roman"/>
          <w:b/>
          <w:sz w:val="28"/>
          <w:szCs w:val="28"/>
        </w:rPr>
      </w:pPr>
      <w:r w:rsidRPr="001C102E">
        <w:rPr>
          <w:rFonts w:ascii="Times New Roman" w:hAnsi="Times New Roman" w:cs="Times New Roman"/>
          <w:b/>
          <w:sz w:val="28"/>
          <w:szCs w:val="28"/>
        </w:rPr>
        <w:t>TENDER</w:t>
      </w:r>
      <w:r w:rsidR="003F1658">
        <w:rPr>
          <w:rFonts w:ascii="Times New Roman" w:hAnsi="Times New Roman" w:cs="Times New Roman"/>
          <w:b/>
          <w:sz w:val="28"/>
          <w:szCs w:val="28"/>
        </w:rPr>
        <w:t xml:space="preserve"> </w:t>
      </w:r>
      <w:r w:rsidR="00C13E6C">
        <w:rPr>
          <w:rFonts w:ascii="Times New Roman" w:hAnsi="Times New Roman" w:cs="Times New Roman"/>
          <w:b/>
          <w:sz w:val="28"/>
          <w:szCs w:val="28"/>
        </w:rPr>
        <w:t>#0171-1707</w:t>
      </w:r>
    </w:p>
    <w:p w:rsidR="000D2F42" w:rsidRPr="001C102E" w:rsidRDefault="005135A1" w:rsidP="000D2F42">
      <w:pPr>
        <w:spacing w:after="0" w:line="240" w:lineRule="auto"/>
        <w:jc w:val="center"/>
        <w:rPr>
          <w:rFonts w:ascii="Times New Roman" w:hAnsi="Times New Roman" w:cs="Times New Roman"/>
          <w:b/>
          <w:sz w:val="28"/>
          <w:szCs w:val="28"/>
        </w:rPr>
      </w:pPr>
      <w:r w:rsidRPr="001C102E">
        <w:rPr>
          <w:rFonts w:ascii="Times New Roman" w:hAnsi="Times New Roman" w:cs="Times New Roman"/>
          <w:b/>
          <w:sz w:val="28"/>
          <w:szCs w:val="28"/>
        </w:rPr>
        <w:t>SUPPLY OF PRO</w:t>
      </w:r>
      <w:r w:rsidR="000D2F42" w:rsidRPr="001C102E">
        <w:rPr>
          <w:rFonts w:ascii="Times New Roman" w:hAnsi="Times New Roman" w:cs="Times New Roman"/>
          <w:b/>
          <w:sz w:val="28"/>
          <w:szCs w:val="28"/>
        </w:rPr>
        <w:t xml:space="preserve">TEIN PRODUCTS </w:t>
      </w:r>
    </w:p>
    <w:p w:rsidR="000D2F42" w:rsidRPr="001C102E" w:rsidRDefault="000D2F42" w:rsidP="000D2F42">
      <w:pPr>
        <w:spacing w:after="0" w:line="240" w:lineRule="auto"/>
        <w:jc w:val="center"/>
        <w:rPr>
          <w:rFonts w:ascii="Times New Roman" w:hAnsi="Times New Roman" w:cs="Times New Roman"/>
          <w:b/>
          <w:sz w:val="28"/>
          <w:szCs w:val="28"/>
        </w:rPr>
      </w:pPr>
      <w:r w:rsidRPr="001C102E">
        <w:rPr>
          <w:rFonts w:ascii="Times New Roman" w:hAnsi="Times New Roman" w:cs="Times New Roman"/>
          <w:b/>
          <w:sz w:val="28"/>
          <w:szCs w:val="28"/>
        </w:rPr>
        <w:t>FOR WESTERN HEALTH</w:t>
      </w: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jc w:val="center"/>
        <w:rPr>
          <w:rFonts w:ascii="Times New Roman" w:hAnsi="Times New Roman" w:cs="Times New Roman"/>
          <w:sz w:val="24"/>
          <w:szCs w:val="24"/>
        </w:rPr>
      </w:pPr>
    </w:p>
    <w:p w:rsidR="000D2F42" w:rsidRDefault="000D2F42" w:rsidP="000D2F42">
      <w:pPr>
        <w:spacing w:after="0" w:line="240" w:lineRule="auto"/>
        <w:rPr>
          <w:rFonts w:ascii="Times New Roman" w:hAnsi="Times New Roman" w:cs="Times New Roman"/>
          <w:b/>
          <w:sz w:val="24"/>
          <w:szCs w:val="24"/>
        </w:rPr>
      </w:pPr>
    </w:p>
    <w:p w:rsidR="000D2F42" w:rsidRPr="001C102E" w:rsidRDefault="00D11C3A" w:rsidP="000D2F42">
      <w:pPr>
        <w:spacing w:after="0" w:line="240" w:lineRule="auto"/>
        <w:rPr>
          <w:rFonts w:ascii="Times New Roman" w:hAnsi="Times New Roman" w:cs="Times New Roman"/>
          <w:b/>
          <w:sz w:val="28"/>
          <w:szCs w:val="28"/>
        </w:rPr>
      </w:pPr>
      <w:r>
        <w:rPr>
          <w:rFonts w:ascii="Times New Roman" w:hAnsi="Times New Roman" w:cs="Times New Roman"/>
          <w:b/>
          <w:sz w:val="28"/>
          <w:szCs w:val="28"/>
        </w:rPr>
        <w:t>CLOSING DATE:</w:t>
      </w:r>
      <w:r>
        <w:rPr>
          <w:rFonts w:ascii="Times New Roman" w:hAnsi="Times New Roman" w:cs="Times New Roman"/>
          <w:b/>
          <w:sz w:val="28"/>
          <w:szCs w:val="28"/>
        </w:rPr>
        <w:tab/>
        <w:t>May 5</w:t>
      </w:r>
      <w:r w:rsidR="00C13E6C">
        <w:rPr>
          <w:rFonts w:ascii="Times New Roman" w:hAnsi="Times New Roman" w:cs="Times New Roman"/>
          <w:b/>
          <w:sz w:val="28"/>
          <w:szCs w:val="28"/>
        </w:rPr>
        <w:t>th, 2017</w:t>
      </w:r>
    </w:p>
    <w:p w:rsidR="000D2F42" w:rsidRPr="001C102E" w:rsidRDefault="000D2F42" w:rsidP="000D2F42">
      <w:pPr>
        <w:spacing w:after="0" w:line="240" w:lineRule="auto"/>
        <w:rPr>
          <w:rFonts w:ascii="Times New Roman" w:hAnsi="Times New Roman" w:cs="Times New Roman"/>
          <w:b/>
          <w:sz w:val="28"/>
          <w:szCs w:val="28"/>
        </w:rPr>
      </w:pPr>
    </w:p>
    <w:p w:rsidR="000D2F42" w:rsidRPr="001C102E" w:rsidRDefault="000D2F42" w:rsidP="000D2F42">
      <w:pPr>
        <w:spacing w:after="0" w:line="240" w:lineRule="auto"/>
        <w:rPr>
          <w:rFonts w:ascii="Times New Roman" w:hAnsi="Times New Roman" w:cs="Times New Roman"/>
          <w:b/>
          <w:sz w:val="28"/>
          <w:szCs w:val="28"/>
        </w:rPr>
      </w:pPr>
      <w:r w:rsidRPr="001C102E">
        <w:rPr>
          <w:rFonts w:ascii="Times New Roman" w:hAnsi="Times New Roman" w:cs="Times New Roman"/>
          <w:b/>
          <w:sz w:val="28"/>
          <w:szCs w:val="28"/>
        </w:rPr>
        <w:t xml:space="preserve">CLOSING TIME: </w:t>
      </w:r>
      <w:r w:rsidRPr="001C102E">
        <w:rPr>
          <w:rFonts w:ascii="Times New Roman" w:hAnsi="Times New Roman" w:cs="Times New Roman"/>
          <w:b/>
          <w:sz w:val="28"/>
          <w:szCs w:val="28"/>
        </w:rPr>
        <w:tab/>
        <w:t>2:00 PM (Newfoundland Time)</w:t>
      </w:r>
    </w:p>
    <w:p w:rsidR="000D2F42" w:rsidRDefault="000D2F42" w:rsidP="000D2F42">
      <w:pPr>
        <w:spacing w:after="0" w:line="240" w:lineRule="auto"/>
        <w:rPr>
          <w:rFonts w:ascii="Times New Roman" w:hAnsi="Times New Roman" w:cs="Times New Roman"/>
          <w:b/>
          <w:sz w:val="24"/>
          <w:szCs w:val="24"/>
        </w:rPr>
      </w:pPr>
    </w:p>
    <w:p w:rsidR="000D2F42" w:rsidRDefault="000D2F42" w:rsidP="000D2F4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en-CA"/>
        </w:rPr>
        <w:drawing>
          <wp:inline distT="0" distB="0" distL="0" distR="0">
            <wp:extent cx="909458" cy="87697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health_logo_V2.gif"/>
                    <pic:cNvPicPr/>
                  </pic:nvPicPr>
                  <pic:blipFill>
                    <a:blip r:embed="rId7">
                      <a:extLst>
                        <a:ext uri="{28A0092B-C50C-407E-A947-70E740481C1C}">
                          <a14:useLocalDpi xmlns:a14="http://schemas.microsoft.com/office/drawing/2010/main" val="0"/>
                        </a:ext>
                      </a:extLst>
                    </a:blip>
                    <a:stretch>
                      <a:fillRect/>
                    </a:stretch>
                  </pic:blipFill>
                  <pic:spPr>
                    <a:xfrm>
                      <a:off x="0" y="0"/>
                      <a:ext cx="910005" cy="877504"/>
                    </a:xfrm>
                    <a:prstGeom prst="rect">
                      <a:avLst/>
                    </a:prstGeom>
                  </pic:spPr>
                </pic:pic>
              </a:graphicData>
            </a:graphic>
          </wp:inline>
        </w:drawing>
      </w:r>
    </w:p>
    <w:p w:rsidR="000D2F42" w:rsidRPr="000D2F42" w:rsidRDefault="000D2F42" w:rsidP="000D2F42">
      <w:pPr>
        <w:spacing w:after="0" w:line="240" w:lineRule="auto"/>
        <w:jc w:val="center"/>
        <w:rPr>
          <w:rFonts w:ascii="Times New Roman" w:hAnsi="Times New Roman" w:cs="Times New Roman"/>
          <w:b/>
          <w:sz w:val="24"/>
          <w:szCs w:val="24"/>
          <w:u w:val="single"/>
        </w:rPr>
      </w:pPr>
    </w:p>
    <w:p w:rsidR="000D2F42" w:rsidRDefault="000D2F42" w:rsidP="000D2F42">
      <w:pPr>
        <w:spacing w:after="0" w:line="240" w:lineRule="auto"/>
        <w:rPr>
          <w:rFonts w:ascii="Times New Roman" w:hAnsi="Times New Roman" w:cs="Times New Roman"/>
          <w:b/>
          <w:sz w:val="24"/>
          <w:szCs w:val="24"/>
          <w:u w:val="single"/>
        </w:rPr>
      </w:pPr>
      <w:r w:rsidRPr="000D2F42">
        <w:rPr>
          <w:rFonts w:ascii="Times New Roman" w:hAnsi="Times New Roman" w:cs="Times New Roman"/>
          <w:b/>
          <w:sz w:val="24"/>
          <w:szCs w:val="24"/>
          <w:u w:val="single"/>
        </w:rPr>
        <w:t>Invitation to Tender for Supply of Protein Products</w:t>
      </w:r>
    </w:p>
    <w:p w:rsidR="000D2F42" w:rsidRDefault="000D2F42" w:rsidP="000D2F42">
      <w:pPr>
        <w:spacing w:after="0" w:line="240" w:lineRule="auto"/>
        <w:rPr>
          <w:rFonts w:ascii="Times New Roman" w:hAnsi="Times New Roman" w:cs="Times New Roman"/>
          <w:b/>
          <w:sz w:val="24"/>
          <w:szCs w:val="24"/>
          <w:u w:val="single"/>
        </w:rPr>
      </w:pPr>
    </w:p>
    <w:p w:rsidR="000D2F42" w:rsidRDefault="000D2F42" w:rsidP="000D2F42">
      <w:pPr>
        <w:pStyle w:val="ListParagraph"/>
        <w:numPr>
          <w:ilvl w:val="0"/>
          <w:numId w:val="2"/>
        </w:numPr>
        <w:spacing w:after="0" w:line="240" w:lineRule="auto"/>
        <w:rPr>
          <w:rFonts w:ascii="Times New Roman" w:hAnsi="Times New Roman" w:cs="Times New Roman"/>
          <w:b/>
          <w:sz w:val="24"/>
          <w:szCs w:val="24"/>
        </w:rPr>
      </w:pPr>
      <w:r w:rsidRPr="000D2F42">
        <w:rPr>
          <w:rFonts w:ascii="Times New Roman" w:hAnsi="Times New Roman" w:cs="Times New Roman"/>
          <w:b/>
          <w:sz w:val="24"/>
          <w:szCs w:val="24"/>
        </w:rPr>
        <w:t>General Provisions</w:t>
      </w:r>
    </w:p>
    <w:p w:rsidR="0026515B" w:rsidRDefault="0026515B" w:rsidP="0026515B">
      <w:pPr>
        <w:pStyle w:val="ListParagraph"/>
        <w:spacing w:after="0" w:line="240" w:lineRule="auto"/>
        <w:rPr>
          <w:rFonts w:ascii="Times New Roman" w:hAnsi="Times New Roman" w:cs="Times New Roman"/>
          <w:b/>
          <w:sz w:val="24"/>
          <w:szCs w:val="24"/>
        </w:rPr>
      </w:pPr>
    </w:p>
    <w:p w:rsidR="005135A1" w:rsidRPr="00E960A4" w:rsidRDefault="005135A1" w:rsidP="00E960A4">
      <w:pPr>
        <w:pStyle w:val="ListParagraph"/>
        <w:numPr>
          <w:ilvl w:val="1"/>
          <w:numId w:val="18"/>
        </w:numPr>
        <w:spacing w:after="0" w:line="240" w:lineRule="auto"/>
        <w:rPr>
          <w:rFonts w:ascii="Times New Roman" w:hAnsi="Times New Roman" w:cs="Times New Roman"/>
          <w:b/>
          <w:sz w:val="24"/>
          <w:szCs w:val="24"/>
        </w:rPr>
      </w:pPr>
      <w:r w:rsidRPr="00E960A4">
        <w:rPr>
          <w:rFonts w:ascii="Times New Roman" w:hAnsi="Times New Roman" w:cs="Times New Roman"/>
          <w:b/>
          <w:sz w:val="24"/>
          <w:szCs w:val="24"/>
        </w:rPr>
        <w:t>Intent</w:t>
      </w:r>
    </w:p>
    <w:p w:rsidR="005135A1" w:rsidRDefault="005135A1" w:rsidP="005135A1">
      <w:pPr>
        <w:pStyle w:val="ListParagraph"/>
        <w:spacing w:after="0" w:line="240" w:lineRule="auto"/>
        <w:ind w:left="1440"/>
        <w:rPr>
          <w:rFonts w:ascii="Times New Roman" w:hAnsi="Times New Roman" w:cs="Times New Roman"/>
          <w:b/>
          <w:sz w:val="24"/>
          <w:szCs w:val="24"/>
        </w:rPr>
      </w:pPr>
    </w:p>
    <w:p w:rsidR="005135A1" w:rsidRPr="00C64DB9" w:rsidRDefault="003B26FD" w:rsidP="00E960A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This invitation to t</w:t>
      </w:r>
      <w:r w:rsidR="005135A1" w:rsidRPr="00C64DB9">
        <w:rPr>
          <w:rFonts w:ascii="Times New Roman" w:hAnsi="Times New Roman" w:cs="Times New Roman"/>
          <w:sz w:val="24"/>
          <w:szCs w:val="24"/>
        </w:rPr>
        <w:t>ender is intended to obtain Supply of Protein Products for a four month period for the Western Regional Health Authority (Western Health).</w:t>
      </w:r>
    </w:p>
    <w:p w:rsidR="005135A1" w:rsidRDefault="005135A1" w:rsidP="005135A1">
      <w:pPr>
        <w:pStyle w:val="ListParagraph"/>
        <w:spacing w:after="0" w:line="240" w:lineRule="auto"/>
        <w:ind w:left="1440"/>
        <w:rPr>
          <w:rFonts w:ascii="Times New Roman" w:hAnsi="Times New Roman" w:cs="Times New Roman"/>
          <w:sz w:val="24"/>
          <w:szCs w:val="24"/>
        </w:rPr>
      </w:pPr>
    </w:p>
    <w:p w:rsidR="005135A1" w:rsidRPr="00C64DB9" w:rsidRDefault="005135A1" w:rsidP="00E960A4">
      <w:pPr>
        <w:spacing w:after="0" w:line="240" w:lineRule="auto"/>
        <w:ind w:left="1440"/>
        <w:rPr>
          <w:rFonts w:ascii="Times New Roman" w:hAnsi="Times New Roman" w:cs="Times New Roman"/>
          <w:sz w:val="24"/>
          <w:szCs w:val="24"/>
        </w:rPr>
      </w:pPr>
      <w:r w:rsidRPr="00C64DB9">
        <w:rPr>
          <w:rFonts w:ascii="Times New Roman" w:hAnsi="Times New Roman" w:cs="Times New Roman"/>
          <w:sz w:val="24"/>
          <w:szCs w:val="24"/>
        </w:rPr>
        <w:t>This tender is concerned with the acquisition of Supply of Protein (Meats) for Western Health with consideration of the following:</w:t>
      </w:r>
    </w:p>
    <w:p w:rsidR="005135A1" w:rsidRDefault="005135A1" w:rsidP="005135A1">
      <w:pPr>
        <w:pStyle w:val="ListParagraph"/>
        <w:spacing w:after="0" w:line="240" w:lineRule="auto"/>
        <w:ind w:left="1440"/>
        <w:rPr>
          <w:rFonts w:ascii="Times New Roman" w:hAnsi="Times New Roman" w:cs="Times New Roman"/>
          <w:sz w:val="24"/>
          <w:szCs w:val="24"/>
        </w:rPr>
      </w:pPr>
    </w:p>
    <w:p w:rsidR="005135A1" w:rsidRDefault="005135A1" w:rsidP="005135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Ongoing service support.</w:t>
      </w:r>
    </w:p>
    <w:p w:rsidR="00BA1363" w:rsidRDefault="00BA1363" w:rsidP="00BA1363">
      <w:pPr>
        <w:pStyle w:val="ListParagraph"/>
        <w:spacing w:after="0" w:line="240" w:lineRule="auto"/>
        <w:ind w:left="1800"/>
        <w:rPr>
          <w:rFonts w:ascii="Times New Roman" w:hAnsi="Times New Roman" w:cs="Times New Roman"/>
          <w:sz w:val="24"/>
          <w:szCs w:val="24"/>
        </w:rPr>
      </w:pPr>
    </w:p>
    <w:p w:rsidR="005135A1" w:rsidRDefault="005135A1" w:rsidP="005135A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The right to reproduce any printed materials supplies with the product for the purpose of using the product.</w:t>
      </w:r>
    </w:p>
    <w:p w:rsidR="005135A1" w:rsidRDefault="005135A1" w:rsidP="005135A1">
      <w:pPr>
        <w:spacing w:after="0" w:line="240" w:lineRule="auto"/>
        <w:rPr>
          <w:rFonts w:ascii="Times New Roman" w:hAnsi="Times New Roman" w:cs="Times New Roman"/>
          <w:sz w:val="24"/>
          <w:szCs w:val="24"/>
        </w:rPr>
      </w:pPr>
    </w:p>
    <w:p w:rsidR="005135A1" w:rsidRPr="00E960A4" w:rsidRDefault="005135A1" w:rsidP="00E960A4">
      <w:pPr>
        <w:pStyle w:val="ListParagraph"/>
        <w:numPr>
          <w:ilvl w:val="1"/>
          <w:numId w:val="18"/>
        </w:numPr>
        <w:spacing w:after="0" w:line="240" w:lineRule="auto"/>
        <w:rPr>
          <w:rFonts w:ascii="Times New Roman" w:hAnsi="Times New Roman" w:cs="Times New Roman"/>
          <w:b/>
          <w:sz w:val="24"/>
          <w:szCs w:val="24"/>
        </w:rPr>
      </w:pPr>
      <w:r w:rsidRPr="00E960A4">
        <w:rPr>
          <w:rFonts w:ascii="Times New Roman" w:hAnsi="Times New Roman" w:cs="Times New Roman"/>
          <w:b/>
          <w:sz w:val="24"/>
          <w:szCs w:val="24"/>
        </w:rPr>
        <w:t>Client Background</w:t>
      </w:r>
    </w:p>
    <w:p w:rsidR="005135A1" w:rsidRDefault="005135A1" w:rsidP="005135A1">
      <w:pPr>
        <w:pStyle w:val="ListParagraph"/>
        <w:spacing w:after="0" w:line="240" w:lineRule="auto"/>
        <w:ind w:left="1440"/>
        <w:rPr>
          <w:rFonts w:ascii="Times New Roman" w:hAnsi="Times New Roman" w:cs="Times New Roman"/>
          <w:sz w:val="24"/>
          <w:szCs w:val="24"/>
        </w:rPr>
      </w:pPr>
    </w:p>
    <w:p w:rsidR="005135A1" w:rsidRPr="00C64DB9" w:rsidRDefault="005135A1" w:rsidP="00E960A4">
      <w:pPr>
        <w:spacing w:after="0" w:line="240" w:lineRule="auto"/>
        <w:ind w:left="1440"/>
        <w:rPr>
          <w:rFonts w:ascii="Times New Roman" w:hAnsi="Times New Roman" w:cs="Times New Roman"/>
          <w:sz w:val="24"/>
          <w:szCs w:val="24"/>
        </w:rPr>
      </w:pPr>
      <w:r w:rsidRPr="00C64DB9">
        <w:rPr>
          <w:rFonts w:ascii="Times New Roman" w:hAnsi="Times New Roman" w:cs="Times New Roman"/>
          <w:sz w:val="24"/>
          <w:szCs w:val="24"/>
        </w:rPr>
        <w:t>Western Health was established in 2005 and is responsible for the delivery of Health and Community Services in the Western Region.</w:t>
      </w:r>
    </w:p>
    <w:p w:rsidR="005135A1" w:rsidRDefault="005135A1" w:rsidP="005135A1">
      <w:pPr>
        <w:spacing w:after="0" w:line="240" w:lineRule="auto"/>
        <w:rPr>
          <w:rFonts w:ascii="Times New Roman" w:hAnsi="Times New Roman" w:cs="Times New Roman"/>
          <w:sz w:val="24"/>
          <w:szCs w:val="24"/>
        </w:rPr>
      </w:pPr>
    </w:p>
    <w:p w:rsidR="005135A1" w:rsidRPr="00E960A4" w:rsidRDefault="00E960A4" w:rsidP="00E960A4">
      <w:pPr>
        <w:pStyle w:val="ListParagraph"/>
        <w:numPr>
          <w:ilvl w:val="1"/>
          <w:numId w:val="1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135A1" w:rsidRPr="00E960A4">
        <w:rPr>
          <w:rFonts w:ascii="Times New Roman" w:hAnsi="Times New Roman" w:cs="Times New Roman"/>
          <w:b/>
          <w:sz w:val="24"/>
          <w:szCs w:val="24"/>
        </w:rPr>
        <w:t>Vendor Response</w:t>
      </w:r>
    </w:p>
    <w:p w:rsidR="005135A1" w:rsidRPr="005135A1" w:rsidRDefault="005135A1" w:rsidP="005135A1">
      <w:pPr>
        <w:pStyle w:val="ListParagraph"/>
        <w:spacing w:after="0" w:line="240" w:lineRule="auto"/>
        <w:ind w:left="1440"/>
        <w:rPr>
          <w:rFonts w:ascii="Times New Roman" w:hAnsi="Times New Roman" w:cs="Times New Roman"/>
          <w:b/>
          <w:sz w:val="24"/>
          <w:szCs w:val="24"/>
        </w:rPr>
      </w:pPr>
    </w:p>
    <w:p w:rsidR="005135A1" w:rsidRPr="00592BD6" w:rsidRDefault="00E960A4" w:rsidP="00E960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92BD6">
        <w:rPr>
          <w:rFonts w:ascii="Times New Roman" w:hAnsi="Times New Roman" w:cs="Times New Roman"/>
          <w:sz w:val="24"/>
          <w:szCs w:val="24"/>
        </w:rPr>
        <w:t xml:space="preserve">1.3.1 </w:t>
      </w:r>
      <w:r w:rsidR="00C64DB9">
        <w:rPr>
          <w:rFonts w:ascii="Times New Roman" w:hAnsi="Times New Roman" w:cs="Times New Roman"/>
          <w:sz w:val="24"/>
          <w:szCs w:val="24"/>
        </w:rPr>
        <w:t xml:space="preserve">     </w:t>
      </w:r>
      <w:r w:rsidR="005135A1" w:rsidRPr="00592BD6">
        <w:rPr>
          <w:rFonts w:ascii="Times New Roman" w:hAnsi="Times New Roman" w:cs="Times New Roman"/>
          <w:sz w:val="24"/>
          <w:szCs w:val="24"/>
        </w:rPr>
        <w:t>Vendor’s tender must contain an Executive Summary which shall</w:t>
      </w:r>
      <w:r w:rsidR="00592BD6">
        <w:rPr>
          <w:rFonts w:ascii="Times New Roman" w:hAnsi="Times New Roman" w:cs="Times New Roman"/>
          <w:sz w:val="24"/>
          <w:szCs w:val="24"/>
        </w:rPr>
        <w:t xml:space="preserve">                </w:t>
      </w:r>
      <w:r w:rsidR="00592BD6">
        <w:rPr>
          <w:rFonts w:ascii="Times New Roman" w:hAnsi="Times New Roman" w:cs="Times New Roman"/>
          <w:sz w:val="24"/>
          <w:szCs w:val="24"/>
        </w:rPr>
        <w:tab/>
      </w:r>
      <w:r>
        <w:rPr>
          <w:rFonts w:ascii="Times New Roman" w:hAnsi="Times New Roman" w:cs="Times New Roman"/>
          <w:sz w:val="24"/>
          <w:szCs w:val="24"/>
        </w:rPr>
        <w:tab/>
        <w:t xml:space="preserve">   </w:t>
      </w:r>
      <w:r w:rsidR="00592BD6">
        <w:rPr>
          <w:rFonts w:ascii="Times New Roman" w:hAnsi="Times New Roman" w:cs="Times New Roman"/>
          <w:sz w:val="24"/>
          <w:szCs w:val="24"/>
        </w:rPr>
        <w:t>contain:</w:t>
      </w:r>
    </w:p>
    <w:p w:rsidR="00090AEF" w:rsidRDefault="005135A1" w:rsidP="00C64DB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brief description of the product being quoted.</w:t>
      </w:r>
    </w:p>
    <w:p w:rsidR="00C64DB9" w:rsidRPr="00C64DB9" w:rsidRDefault="00C64DB9" w:rsidP="00C64DB9">
      <w:pPr>
        <w:pStyle w:val="ListParagraph"/>
        <w:spacing w:after="0" w:line="240" w:lineRule="auto"/>
        <w:ind w:left="3240"/>
        <w:rPr>
          <w:rFonts w:ascii="Times New Roman" w:hAnsi="Times New Roman" w:cs="Times New Roman"/>
          <w:sz w:val="24"/>
          <w:szCs w:val="24"/>
        </w:rPr>
      </w:pPr>
    </w:p>
    <w:p w:rsidR="005135A1" w:rsidRDefault="005135A1" w:rsidP="005135A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n</w:t>
      </w:r>
      <w:r w:rsidR="003B26FD">
        <w:rPr>
          <w:rFonts w:ascii="Times New Roman" w:hAnsi="Times New Roman" w:cs="Times New Roman"/>
          <w:sz w:val="24"/>
          <w:szCs w:val="24"/>
        </w:rPr>
        <w:t>ame, title, and address of the v</w:t>
      </w:r>
      <w:r>
        <w:rPr>
          <w:rFonts w:ascii="Times New Roman" w:hAnsi="Times New Roman" w:cs="Times New Roman"/>
          <w:sz w:val="24"/>
          <w:szCs w:val="24"/>
        </w:rPr>
        <w:t>endor’s representative responsi</w:t>
      </w:r>
      <w:r w:rsidR="003B26FD">
        <w:rPr>
          <w:rFonts w:ascii="Times New Roman" w:hAnsi="Times New Roman" w:cs="Times New Roman"/>
          <w:sz w:val="24"/>
          <w:szCs w:val="24"/>
        </w:rPr>
        <w:t>ble for the preparation of the t</w:t>
      </w:r>
      <w:r>
        <w:rPr>
          <w:rFonts w:ascii="Times New Roman" w:hAnsi="Times New Roman" w:cs="Times New Roman"/>
          <w:sz w:val="24"/>
          <w:szCs w:val="24"/>
        </w:rPr>
        <w:t>ender.</w:t>
      </w:r>
    </w:p>
    <w:p w:rsidR="00090AEF" w:rsidRPr="00090AEF" w:rsidRDefault="00090AEF" w:rsidP="00090AEF">
      <w:pPr>
        <w:spacing w:after="0" w:line="240" w:lineRule="auto"/>
        <w:rPr>
          <w:rFonts w:ascii="Times New Roman" w:hAnsi="Times New Roman" w:cs="Times New Roman"/>
          <w:sz w:val="24"/>
          <w:szCs w:val="24"/>
        </w:rPr>
      </w:pPr>
    </w:p>
    <w:p w:rsidR="005135A1" w:rsidRDefault="00592BD6" w:rsidP="00E960A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1.3.2</w:t>
      </w:r>
      <w:r w:rsidR="00C64DB9">
        <w:rPr>
          <w:rFonts w:ascii="Times New Roman" w:hAnsi="Times New Roman" w:cs="Times New Roman"/>
          <w:sz w:val="24"/>
          <w:szCs w:val="24"/>
        </w:rPr>
        <w:t xml:space="preserve"> </w:t>
      </w:r>
      <w:r w:rsidR="00E960A4">
        <w:rPr>
          <w:rFonts w:ascii="Times New Roman" w:hAnsi="Times New Roman" w:cs="Times New Roman"/>
          <w:sz w:val="24"/>
          <w:szCs w:val="24"/>
        </w:rPr>
        <w:t xml:space="preserve">   </w:t>
      </w:r>
      <w:r w:rsidR="005135A1" w:rsidRPr="00592BD6">
        <w:rPr>
          <w:rFonts w:ascii="Times New Roman" w:hAnsi="Times New Roman" w:cs="Times New Roman"/>
          <w:sz w:val="24"/>
          <w:szCs w:val="24"/>
        </w:rPr>
        <w:t xml:space="preserve">All prices quoted for goods and services must be specified in </w:t>
      </w:r>
      <w:r w:rsidR="00E960A4">
        <w:rPr>
          <w:rFonts w:ascii="Times New Roman" w:hAnsi="Times New Roman" w:cs="Times New Roman"/>
          <w:sz w:val="24"/>
          <w:szCs w:val="24"/>
        </w:rPr>
        <w:t xml:space="preserve">            </w:t>
      </w:r>
      <w:r w:rsidR="00E960A4">
        <w:rPr>
          <w:rFonts w:ascii="Times New Roman" w:hAnsi="Times New Roman" w:cs="Times New Roman"/>
          <w:sz w:val="24"/>
          <w:szCs w:val="24"/>
        </w:rPr>
        <w:tab/>
      </w:r>
      <w:r w:rsidR="00E960A4">
        <w:rPr>
          <w:rFonts w:ascii="Times New Roman" w:hAnsi="Times New Roman" w:cs="Times New Roman"/>
          <w:sz w:val="24"/>
          <w:szCs w:val="24"/>
        </w:rPr>
        <w:tab/>
      </w:r>
      <w:r w:rsidR="00E960A4">
        <w:rPr>
          <w:rFonts w:ascii="Times New Roman" w:hAnsi="Times New Roman" w:cs="Times New Roman"/>
          <w:sz w:val="24"/>
          <w:szCs w:val="24"/>
        </w:rPr>
        <w:tab/>
        <w:t>Canadian d</w:t>
      </w:r>
      <w:r w:rsidR="005135A1" w:rsidRPr="00592BD6">
        <w:rPr>
          <w:rFonts w:ascii="Times New Roman" w:hAnsi="Times New Roman" w:cs="Times New Roman"/>
          <w:sz w:val="24"/>
          <w:szCs w:val="24"/>
        </w:rPr>
        <w:t xml:space="preserve">ollars, FOB Western Health sites.   All </w:t>
      </w:r>
      <w:r w:rsidR="003B26FD">
        <w:rPr>
          <w:rFonts w:ascii="Times New Roman" w:hAnsi="Times New Roman" w:cs="Times New Roman"/>
          <w:sz w:val="24"/>
          <w:szCs w:val="24"/>
        </w:rPr>
        <w:t>t</w:t>
      </w:r>
      <w:r w:rsidR="00E960A4">
        <w:rPr>
          <w:rFonts w:ascii="Times New Roman" w:hAnsi="Times New Roman" w:cs="Times New Roman"/>
          <w:sz w:val="24"/>
          <w:szCs w:val="24"/>
        </w:rPr>
        <w:t>enders will be held to</w:t>
      </w:r>
    </w:p>
    <w:p w:rsidR="00E960A4" w:rsidRPr="00592BD6" w:rsidRDefault="00E960A4" w:rsidP="00E960A4">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valid for ninety (90) days following the tender closing date.</w:t>
      </w:r>
    </w:p>
    <w:p w:rsidR="00090AEF" w:rsidRDefault="00090AEF" w:rsidP="005135A1">
      <w:pPr>
        <w:pStyle w:val="ListParagraph"/>
        <w:spacing w:after="0" w:line="240" w:lineRule="auto"/>
        <w:ind w:left="2160"/>
        <w:rPr>
          <w:rFonts w:ascii="Times New Roman" w:hAnsi="Times New Roman" w:cs="Times New Roman"/>
          <w:sz w:val="24"/>
          <w:szCs w:val="24"/>
        </w:rPr>
      </w:pPr>
    </w:p>
    <w:p w:rsidR="001F4949" w:rsidRPr="00C64DB9" w:rsidRDefault="001F4949" w:rsidP="00C64DB9">
      <w:pPr>
        <w:pStyle w:val="ListParagraph"/>
        <w:numPr>
          <w:ilvl w:val="2"/>
          <w:numId w:val="13"/>
        </w:numPr>
        <w:spacing w:after="0" w:line="240" w:lineRule="auto"/>
        <w:rPr>
          <w:rFonts w:ascii="Times New Roman" w:hAnsi="Times New Roman" w:cs="Times New Roman"/>
          <w:b/>
          <w:sz w:val="24"/>
          <w:szCs w:val="24"/>
        </w:rPr>
      </w:pPr>
      <w:r w:rsidRPr="00C64DB9">
        <w:rPr>
          <w:rFonts w:ascii="Times New Roman" w:hAnsi="Times New Roman" w:cs="Times New Roman"/>
          <w:sz w:val="24"/>
          <w:szCs w:val="24"/>
        </w:rPr>
        <w:t xml:space="preserve">Tenders must be received in full on or before the exact closing time and date indicated.  </w:t>
      </w:r>
      <w:r w:rsidRPr="00C64DB9">
        <w:rPr>
          <w:rFonts w:ascii="Times New Roman" w:hAnsi="Times New Roman" w:cs="Times New Roman"/>
          <w:b/>
          <w:sz w:val="24"/>
          <w:szCs w:val="24"/>
        </w:rPr>
        <w:t>TENDERS RECEIVED AFTER THAT TIME WILL</w:t>
      </w:r>
      <w:r w:rsidR="00C13E6C">
        <w:rPr>
          <w:rFonts w:ascii="Times New Roman" w:hAnsi="Times New Roman" w:cs="Times New Roman"/>
          <w:b/>
          <w:sz w:val="24"/>
          <w:szCs w:val="24"/>
        </w:rPr>
        <w:t xml:space="preserve"> </w:t>
      </w:r>
      <w:r w:rsidRPr="00C64DB9">
        <w:rPr>
          <w:rFonts w:ascii="Times New Roman" w:hAnsi="Times New Roman" w:cs="Times New Roman"/>
          <w:b/>
          <w:sz w:val="24"/>
          <w:szCs w:val="24"/>
        </w:rPr>
        <w:t>NOT BE CONSIDERED.</w:t>
      </w:r>
    </w:p>
    <w:p w:rsidR="00090AEF" w:rsidRDefault="00090AEF" w:rsidP="001F4949">
      <w:pPr>
        <w:pStyle w:val="ListParagraph"/>
        <w:spacing w:after="0" w:line="240" w:lineRule="auto"/>
        <w:ind w:left="2160"/>
        <w:rPr>
          <w:rFonts w:ascii="Times New Roman" w:hAnsi="Times New Roman" w:cs="Times New Roman"/>
          <w:b/>
          <w:sz w:val="24"/>
          <w:szCs w:val="24"/>
        </w:rPr>
      </w:pPr>
    </w:p>
    <w:p w:rsidR="001F4949" w:rsidRDefault="001F4949" w:rsidP="00C64DB9">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All costs relating to the work</w:t>
      </w:r>
      <w:r w:rsidR="00913444">
        <w:rPr>
          <w:rFonts w:ascii="Times New Roman" w:hAnsi="Times New Roman" w:cs="Times New Roman"/>
          <w:sz w:val="24"/>
          <w:szCs w:val="24"/>
        </w:rPr>
        <w:t xml:space="preserve"> and materials supplied by the v</w:t>
      </w:r>
      <w:r>
        <w:rPr>
          <w:rFonts w:ascii="Times New Roman" w:hAnsi="Times New Roman" w:cs="Times New Roman"/>
          <w:sz w:val="24"/>
          <w:szCs w:val="24"/>
        </w:rPr>
        <w:t>endor in re</w:t>
      </w:r>
      <w:r w:rsidR="00913444">
        <w:rPr>
          <w:rFonts w:ascii="Times New Roman" w:hAnsi="Times New Roman" w:cs="Times New Roman"/>
          <w:sz w:val="24"/>
          <w:szCs w:val="24"/>
        </w:rPr>
        <w:t>sponding to this invitation to tender must be borne by the v</w:t>
      </w:r>
      <w:r>
        <w:rPr>
          <w:rFonts w:ascii="Times New Roman" w:hAnsi="Times New Roman" w:cs="Times New Roman"/>
          <w:sz w:val="24"/>
          <w:szCs w:val="24"/>
        </w:rPr>
        <w:t>endor.</w:t>
      </w:r>
    </w:p>
    <w:p w:rsidR="00090AEF" w:rsidRDefault="001F4949" w:rsidP="001F4949">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F4949" w:rsidRDefault="001F4949" w:rsidP="004F7921">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r>
      <w:r>
        <w:rPr>
          <w:rFonts w:ascii="Times New Roman" w:hAnsi="Times New Roman" w:cs="Times New Roman"/>
          <w:b/>
          <w:sz w:val="24"/>
          <w:szCs w:val="24"/>
        </w:rPr>
        <w:t>Release of Information</w:t>
      </w:r>
    </w:p>
    <w:p w:rsidR="00BA1363" w:rsidRDefault="00BA1363" w:rsidP="001F4949">
      <w:pPr>
        <w:spacing w:after="0" w:line="240" w:lineRule="auto"/>
        <w:rPr>
          <w:rFonts w:ascii="Times New Roman" w:hAnsi="Times New Roman" w:cs="Times New Roman"/>
          <w:b/>
          <w:sz w:val="24"/>
          <w:szCs w:val="24"/>
        </w:rPr>
      </w:pPr>
    </w:p>
    <w:p w:rsidR="001F4949" w:rsidRDefault="00BA1363" w:rsidP="001F494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F4949">
        <w:rPr>
          <w:rFonts w:ascii="Times New Roman" w:hAnsi="Times New Roman" w:cs="Times New Roman"/>
          <w:sz w:val="24"/>
          <w:szCs w:val="24"/>
        </w:rPr>
        <w:t>1.4.1</w:t>
      </w:r>
      <w:r w:rsidR="001F4949">
        <w:rPr>
          <w:rFonts w:ascii="Times New Roman" w:hAnsi="Times New Roman" w:cs="Times New Roman"/>
          <w:sz w:val="24"/>
          <w:szCs w:val="24"/>
        </w:rPr>
        <w:tab/>
      </w:r>
      <w:r w:rsidR="001F4949">
        <w:rPr>
          <w:rFonts w:ascii="Times New Roman" w:hAnsi="Times New Roman" w:cs="Times New Roman"/>
          <w:b/>
          <w:sz w:val="24"/>
          <w:szCs w:val="24"/>
        </w:rPr>
        <w:t>While Tender is Open:</w:t>
      </w:r>
    </w:p>
    <w:p w:rsidR="001F4949" w:rsidRDefault="001F4949" w:rsidP="001F494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1F4949" w:rsidRDefault="001F4949" w:rsidP="002E3A5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Vendors</w:t>
      </w:r>
      <w:r w:rsidR="00C13E6C">
        <w:rPr>
          <w:rFonts w:ascii="Times New Roman" w:hAnsi="Times New Roman" w:cs="Times New Roman"/>
          <w:sz w:val="24"/>
          <w:szCs w:val="24"/>
        </w:rPr>
        <w:t xml:space="preserve"> can contact Western Health to c</w:t>
      </w:r>
      <w:r>
        <w:rPr>
          <w:rFonts w:ascii="Times New Roman" w:hAnsi="Times New Roman" w:cs="Times New Roman"/>
          <w:sz w:val="24"/>
          <w:szCs w:val="24"/>
        </w:rPr>
        <w:t>larify in regards to the specifications or tender process.</w:t>
      </w:r>
    </w:p>
    <w:p w:rsidR="00BA1363" w:rsidRDefault="00BA1363" w:rsidP="001F4949">
      <w:pPr>
        <w:spacing w:after="0" w:line="240" w:lineRule="auto"/>
        <w:ind w:left="2160"/>
        <w:rPr>
          <w:rFonts w:ascii="Times New Roman" w:hAnsi="Times New Roman" w:cs="Times New Roman"/>
          <w:sz w:val="24"/>
          <w:szCs w:val="24"/>
        </w:rPr>
      </w:pPr>
    </w:p>
    <w:p w:rsidR="00357A91" w:rsidRDefault="00357A91" w:rsidP="002E3A56">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Western Health will make every effort to answer any questions prior to </w:t>
      </w:r>
      <w:r w:rsidR="00C13E6C">
        <w:rPr>
          <w:rFonts w:ascii="Times New Roman" w:hAnsi="Times New Roman" w:cs="Times New Roman"/>
          <w:sz w:val="24"/>
          <w:szCs w:val="24"/>
        </w:rPr>
        <w:t xml:space="preserve">the </w:t>
      </w:r>
      <w:r>
        <w:rPr>
          <w:rFonts w:ascii="Times New Roman" w:hAnsi="Times New Roman" w:cs="Times New Roman"/>
          <w:sz w:val="24"/>
          <w:szCs w:val="24"/>
        </w:rPr>
        <w:t>closing date.</w:t>
      </w:r>
    </w:p>
    <w:p w:rsidR="00357A91" w:rsidRDefault="00357A91" w:rsidP="00357A91">
      <w:pPr>
        <w:spacing w:after="0" w:line="240" w:lineRule="auto"/>
        <w:rPr>
          <w:rFonts w:ascii="Times New Roman" w:hAnsi="Times New Roman" w:cs="Times New Roman"/>
          <w:sz w:val="24"/>
          <w:szCs w:val="24"/>
        </w:rPr>
      </w:pPr>
    </w:p>
    <w:p w:rsidR="00357A91" w:rsidRDefault="00357A91" w:rsidP="00357A9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1.4.2</w:t>
      </w:r>
      <w:r>
        <w:rPr>
          <w:rFonts w:ascii="Times New Roman" w:hAnsi="Times New Roman" w:cs="Times New Roman"/>
          <w:sz w:val="24"/>
          <w:szCs w:val="24"/>
        </w:rPr>
        <w:tab/>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Tender Opening:</w:t>
      </w:r>
    </w:p>
    <w:p w:rsidR="00357A91" w:rsidRDefault="00357A91" w:rsidP="00357A91">
      <w:pPr>
        <w:spacing w:after="0" w:line="240" w:lineRule="auto"/>
        <w:rPr>
          <w:rFonts w:ascii="Times New Roman" w:hAnsi="Times New Roman" w:cs="Times New Roman"/>
          <w:b/>
          <w:sz w:val="24"/>
          <w:szCs w:val="24"/>
        </w:rPr>
      </w:pPr>
    </w:p>
    <w:p w:rsidR="00357A91" w:rsidRDefault="006A2707" w:rsidP="002E3A56">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w:t>
      </w:r>
      <w:r w:rsidR="00592BD6">
        <w:rPr>
          <w:rFonts w:ascii="Times New Roman" w:hAnsi="Times New Roman" w:cs="Times New Roman"/>
          <w:sz w:val="24"/>
          <w:szCs w:val="24"/>
        </w:rPr>
        <w:t>.</w:t>
      </w:r>
      <w:r w:rsidR="00592BD6">
        <w:rPr>
          <w:rFonts w:ascii="Times New Roman" w:hAnsi="Times New Roman" w:cs="Times New Roman"/>
          <w:sz w:val="24"/>
          <w:szCs w:val="24"/>
        </w:rPr>
        <w:tab/>
      </w:r>
      <w:r w:rsidR="00357A91">
        <w:rPr>
          <w:rFonts w:ascii="Times New Roman" w:hAnsi="Times New Roman" w:cs="Times New Roman"/>
          <w:sz w:val="24"/>
          <w:szCs w:val="24"/>
        </w:rPr>
        <w:t xml:space="preserve">The names of the bidders, and overall bid price(s) will be read </w:t>
      </w:r>
      <w:r w:rsidR="00592BD6">
        <w:rPr>
          <w:rFonts w:ascii="Times New Roman" w:hAnsi="Times New Roman" w:cs="Times New Roman"/>
          <w:sz w:val="24"/>
          <w:szCs w:val="24"/>
        </w:rPr>
        <w:t>out</w:t>
      </w:r>
    </w:p>
    <w:p w:rsidR="00357A91" w:rsidRDefault="00357A91" w:rsidP="00357A91">
      <w:pPr>
        <w:spacing w:after="0" w:line="240" w:lineRule="auto"/>
        <w:rPr>
          <w:rFonts w:ascii="Times New Roman" w:hAnsi="Times New Roman" w:cs="Times New Roman"/>
          <w:sz w:val="24"/>
          <w:szCs w:val="24"/>
        </w:rPr>
      </w:pPr>
    </w:p>
    <w:p w:rsidR="00357A91" w:rsidRDefault="006A2707" w:rsidP="002E3A56">
      <w:pPr>
        <w:spacing w:after="0" w:line="240" w:lineRule="auto"/>
        <w:ind w:left="2880" w:hanging="720"/>
        <w:rPr>
          <w:rFonts w:ascii="Times New Roman" w:hAnsi="Times New Roman" w:cs="Times New Roman"/>
          <w:sz w:val="24"/>
          <w:szCs w:val="24"/>
        </w:rPr>
      </w:pPr>
      <w:r>
        <w:rPr>
          <w:rFonts w:ascii="Times New Roman" w:hAnsi="Times New Roman" w:cs="Times New Roman"/>
          <w:sz w:val="24"/>
          <w:szCs w:val="24"/>
        </w:rPr>
        <w:t>b</w:t>
      </w:r>
      <w:r w:rsidR="00357A91">
        <w:rPr>
          <w:rFonts w:ascii="Times New Roman" w:hAnsi="Times New Roman" w:cs="Times New Roman"/>
          <w:sz w:val="24"/>
          <w:szCs w:val="24"/>
        </w:rPr>
        <w:t xml:space="preserve">. </w:t>
      </w:r>
      <w:r w:rsidR="00592BD6">
        <w:rPr>
          <w:rFonts w:ascii="Times New Roman" w:hAnsi="Times New Roman" w:cs="Times New Roman"/>
          <w:sz w:val="24"/>
          <w:szCs w:val="24"/>
        </w:rPr>
        <w:tab/>
      </w:r>
      <w:r w:rsidR="00357A91">
        <w:rPr>
          <w:rFonts w:ascii="Times New Roman" w:hAnsi="Times New Roman" w:cs="Times New Roman"/>
          <w:sz w:val="24"/>
          <w:szCs w:val="24"/>
        </w:rPr>
        <w:t>Where the overall bid price(s) cannot be readily determined, no pricing will be released.</w:t>
      </w:r>
    </w:p>
    <w:p w:rsidR="00090AEF" w:rsidRDefault="00090AEF" w:rsidP="00090AE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90AEF" w:rsidRDefault="00090AEF" w:rsidP="002E3A56">
      <w:pPr>
        <w:spacing w:after="0" w:line="240" w:lineRule="auto"/>
        <w:ind w:left="720" w:firstLine="720"/>
        <w:rPr>
          <w:rFonts w:ascii="Times New Roman" w:hAnsi="Times New Roman" w:cs="Times New Roman"/>
          <w:b/>
          <w:sz w:val="24"/>
          <w:szCs w:val="24"/>
        </w:rPr>
      </w:pPr>
      <w:r>
        <w:rPr>
          <w:rFonts w:ascii="Times New Roman" w:hAnsi="Times New Roman" w:cs="Times New Roman"/>
          <w:sz w:val="24"/>
          <w:szCs w:val="24"/>
        </w:rPr>
        <w:t xml:space="preserve">1.4.3.   </w:t>
      </w:r>
      <w:r w:rsidRPr="00090AEF">
        <w:rPr>
          <w:rFonts w:ascii="Times New Roman" w:hAnsi="Times New Roman" w:cs="Times New Roman"/>
          <w:b/>
          <w:sz w:val="24"/>
          <w:szCs w:val="24"/>
        </w:rPr>
        <w:t>After Tender Opening:</w:t>
      </w:r>
    </w:p>
    <w:p w:rsidR="00090AEF" w:rsidRDefault="00090AEF" w:rsidP="00090AEF">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p>
    <w:p w:rsidR="00090AEF" w:rsidRPr="002E3A56" w:rsidRDefault="00090AEF" w:rsidP="002E3A56">
      <w:pPr>
        <w:pStyle w:val="ListParagraph"/>
        <w:numPr>
          <w:ilvl w:val="0"/>
          <w:numId w:val="5"/>
        </w:numPr>
        <w:spacing w:after="0" w:line="240" w:lineRule="auto"/>
        <w:rPr>
          <w:rFonts w:ascii="Times New Roman" w:hAnsi="Times New Roman" w:cs="Times New Roman"/>
          <w:sz w:val="24"/>
          <w:szCs w:val="24"/>
        </w:rPr>
      </w:pPr>
      <w:r w:rsidRPr="002E3A56">
        <w:rPr>
          <w:rFonts w:ascii="Times New Roman" w:hAnsi="Times New Roman" w:cs="Times New Roman"/>
          <w:sz w:val="24"/>
          <w:szCs w:val="24"/>
        </w:rPr>
        <w:t>No further information will be released until after the contract is awarded.</w:t>
      </w:r>
    </w:p>
    <w:p w:rsidR="00090AEF" w:rsidRDefault="00BA1363" w:rsidP="00090AE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After award</w:t>
      </w:r>
      <w:r w:rsidR="00090AEF">
        <w:rPr>
          <w:rFonts w:ascii="Times New Roman" w:hAnsi="Times New Roman" w:cs="Times New Roman"/>
          <w:sz w:val="24"/>
          <w:szCs w:val="24"/>
        </w:rPr>
        <w:t>, only the name and bid price of the successful bidder will be made available.</w:t>
      </w:r>
    </w:p>
    <w:p w:rsidR="00090AEF" w:rsidRDefault="00090AEF" w:rsidP="00090AE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will be made available for a 90 day period only. </w:t>
      </w:r>
    </w:p>
    <w:p w:rsidR="00090AEF" w:rsidRDefault="00E960A4" w:rsidP="00090AE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Successful a</w:t>
      </w:r>
      <w:r w:rsidR="00090AEF">
        <w:rPr>
          <w:rFonts w:ascii="Times New Roman" w:hAnsi="Times New Roman" w:cs="Times New Roman"/>
          <w:sz w:val="24"/>
          <w:szCs w:val="24"/>
        </w:rPr>
        <w:t xml:space="preserve">wards will be posted on </w:t>
      </w:r>
      <w:r w:rsidR="00C13E6C">
        <w:rPr>
          <w:rFonts w:ascii="Times New Roman" w:hAnsi="Times New Roman" w:cs="Times New Roman"/>
          <w:sz w:val="24"/>
          <w:szCs w:val="24"/>
        </w:rPr>
        <w:t xml:space="preserve">the </w:t>
      </w:r>
      <w:r w:rsidR="00090AEF">
        <w:rPr>
          <w:rFonts w:ascii="Times New Roman" w:hAnsi="Times New Roman" w:cs="Times New Roman"/>
          <w:sz w:val="24"/>
          <w:szCs w:val="24"/>
        </w:rPr>
        <w:t>Web Site.</w:t>
      </w:r>
    </w:p>
    <w:p w:rsidR="00090AEF" w:rsidRDefault="00090AEF" w:rsidP="00090AEF">
      <w:pPr>
        <w:spacing w:after="0" w:line="240" w:lineRule="auto"/>
        <w:rPr>
          <w:rFonts w:ascii="Times New Roman" w:hAnsi="Times New Roman" w:cs="Times New Roman"/>
          <w:sz w:val="24"/>
          <w:szCs w:val="24"/>
        </w:rPr>
      </w:pPr>
    </w:p>
    <w:p w:rsidR="00090AEF" w:rsidRPr="004F7921" w:rsidRDefault="004F7921" w:rsidP="004F7921">
      <w:pPr>
        <w:spacing w:after="0" w:line="240" w:lineRule="auto"/>
        <w:ind w:left="720"/>
        <w:rPr>
          <w:rFonts w:ascii="Times New Roman" w:hAnsi="Times New Roman" w:cs="Times New Roman"/>
          <w:b/>
          <w:sz w:val="24"/>
          <w:szCs w:val="24"/>
        </w:rPr>
      </w:pPr>
      <w:r w:rsidRPr="00B45E39">
        <w:rPr>
          <w:rFonts w:ascii="Times New Roman" w:hAnsi="Times New Roman" w:cs="Times New Roman"/>
          <w:sz w:val="24"/>
          <w:szCs w:val="24"/>
        </w:rPr>
        <w:t>1.5</w:t>
      </w:r>
      <w:r>
        <w:rPr>
          <w:rFonts w:ascii="Times New Roman" w:hAnsi="Times New Roman" w:cs="Times New Roman"/>
          <w:b/>
          <w:sz w:val="24"/>
          <w:szCs w:val="24"/>
        </w:rPr>
        <w:tab/>
      </w:r>
      <w:r w:rsidR="00090AEF" w:rsidRPr="004F7921">
        <w:rPr>
          <w:rFonts w:ascii="Times New Roman" w:hAnsi="Times New Roman" w:cs="Times New Roman"/>
          <w:b/>
          <w:sz w:val="24"/>
          <w:szCs w:val="24"/>
        </w:rPr>
        <w:t xml:space="preserve">Communication </w:t>
      </w:r>
      <w:proofErr w:type="gramStart"/>
      <w:r w:rsidR="00090AEF" w:rsidRPr="004F7921">
        <w:rPr>
          <w:rFonts w:ascii="Times New Roman" w:hAnsi="Times New Roman" w:cs="Times New Roman"/>
          <w:b/>
          <w:sz w:val="24"/>
          <w:szCs w:val="24"/>
        </w:rPr>
        <w:t>During</w:t>
      </w:r>
      <w:proofErr w:type="gramEnd"/>
      <w:r w:rsidR="00090AEF" w:rsidRPr="004F7921">
        <w:rPr>
          <w:rFonts w:ascii="Times New Roman" w:hAnsi="Times New Roman" w:cs="Times New Roman"/>
          <w:b/>
          <w:sz w:val="24"/>
          <w:szCs w:val="24"/>
        </w:rPr>
        <w:t xml:space="preserve"> Tendering</w:t>
      </w:r>
    </w:p>
    <w:p w:rsidR="004F7921" w:rsidRPr="004F7921" w:rsidRDefault="004F7921" w:rsidP="004F7921">
      <w:pPr>
        <w:pStyle w:val="ListParagraph"/>
        <w:spacing w:after="0" w:line="240" w:lineRule="auto"/>
        <w:ind w:left="1440"/>
        <w:rPr>
          <w:rFonts w:ascii="Times New Roman" w:hAnsi="Times New Roman" w:cs="Times New Roman"/>
          <w:b/>
          <w:sz w:val="24"/>
          <w:szCs w:val="24"/>
        </w:rPr>
      </w:pPr>
    </w:p>
    <w:p w:rsidR="00090AEF" w:rsidRDefault="00C13E6C" w:rsidP="002E3A56">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 xml:space="preserve">1.5.1 </w:t>
      </w:r>
      <w:r>
        <w:rPr>
          <w:rFonts w:ascii="Times New Roman" w:hAnsi="Times New Roman" w:cs="Times New Roman"/>
          <w:sz w:val="24"/>
          <w:szCs w:val="24"/>
        </w:rPr>
        <w:tab/>
        <w:t>All c</w:t>
      </w:r>
      <w:r w:rsidR="00090AEF">
        <w:rPr>
          <w:rFonts w:ascii="Times New Roman" w:hAnsi="Times New Roman" w:cs="Times New Roman"/>
          <w:sz w:val="24"/>
          <w:szCs w:val="24"/>
        </w:rPr>
        <w:t xml:space="preserve">ommunications with Western Health with respect to </w:t>
      </w:r>
      <w:r w:rsidR="00592BD6">
        <w:rPr>
          <w:rFonts w:ascii="Times New Roman" w:hAnsi="Times New Roman" w:cs="Times New Roman"/>
          <w:sz w:val="24"/>
          <w:szCs w:val="24"/>
        </w:rPr>
        <w:t xml:space="preserve">this invitation to </w:t>
      </w:r>
      <w:r>
        <w:rPr>
          <w:rFonts w:ascii="Times New Roman" w:hAnsi="Times New Roman" w:cs="Times New Roman"/>
          <w:sz w:val="24"/>
          <w:szCs w:val="24"/>
        </w:rPr>
        <w:t>t</w:t>
      </w:r>
      <w:r w:rsidR="00090AEF">
        <w:rPr>
          <w:rFonts w:ascii="Times New Roman" w:hAnsi="Times New Roman" w:cs="Times New Roman"/>
          <w:sz w:val="24"/>
          <w:szCs w:val="24"/>
        </w:rPr>
        <w:t>ender must be directed in writing to the attention of:</w:t>
      </w:r>
    </w:p>
    <w:p w:rsidR="0097363E" w:rsidRDefault="0097363E" w:rsidP="00592BD6">
      <w:pPr>
        <w:spacing w:after="0" w:line="240" w:lineRule="auto"/>
        <w:ind w:left="1440" w:firstLine="720"/>
        <w:jc w:val="center"/>
        <w:rPr>
          <w:rFonts w:ascii="Times New Roman" w:hAnsi="Times New Roman" w:cs="Times New Roman"/>
        </w:rPr>
      </w:pPr>
    </w:p>
    <w:p w:rsidR="00090AEF" w:rsidRPr="002E3A56" w:rsidRDefault="00090AEF" w:rsidP="00592BD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Mr. Paul Wight</w:t>
      </w:r>
    </w:p>
    <w:p w:rsidR="00090AEF" w:rsidRPr="002E3A56" w:rsidRDefault="00090AEF" w:rsidP="00592BD6">
      <w:pPr>
        <w:spacing w:after="0" w:line="240" w:lineRule="auto"/>
        <w:ind w:left="720" w:firstLine="720"/>
        <w:jc w:val="center"/>
        <w:rPr>
          <w:rFonts w:ascii="Times New Roman" w:hAnsi="Times New Roman" w:cs="Times New Roman"/>
        </w:rPr>
      </w:pPr>
      <w:r w:rsidRPr="002E3A56">
        <w:rPr>
          <w:rFonts w:ascii="Times New Roman" w:hAnsi="Times New Roman" w:cs="Times New Roman"/>
        </w:rPr>
        <w:t>Regional Director Materials Management</w:t>
      </w:r>
    </w:p>
    <w:p w:rsidR="00090AEF" w:rsidRPr="002E3A56" w:rsidRDefault="00090AEF" w:rsidP="00592BD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Western Health</w:t>
      </w:r>
    </w:p>
    <w:p w:rsidR="00090AEF" w:rsidRPr="002E3A56" w:rsidRDefault="00090AEF" w:rsidP="00592BD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P.O. Box 2005</w:t>
      </w:r>
    </w:p>
    <w:p w:rsidR="00090AEF" w:rsidRPr="002E3A56" w:rsidRDefault="00090AEF" w:rsidP="00592BD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1 Brookfield Avenue</w:t>
      </w:r>
    </w:p>
    <w:p w:rsidR="00090AEF" w:rsidRPr="002E3A56" w:rsidRDefault="00090AEF" w:rsidP="00592BD6">
      <w:pPr>
        <w:spacing w:after="0" w:line="240" w:lineRule="auto"/>
        <w:ind w:left="4320"/>
        <w:rPr>
          <w:rFonts w:ascii="Times New Roman" w:hAnsi="Times New Roman" w:cs="Times New Roman"/>
        </w:rPr>
      </w:pPr>
      <w:r w:rsidRPr="002E3A56">
        <w:rPr>
          <w:rFonts w:ascii="Times New Roman" w:hAnsi="Times New Roman" w:cs="Times New Roman"/>
        </w:rPr>
        <w:t>Corner Brook, Newfoundland</w:t>
      </w:r>
      <w:r w:rsidR="00592BD6" w:rsidRPr="002E3A56">
        <w:rPr>
          <w:rFonts w:ascii="Times New Roman" w:hAnsi="Times New Roman" w:cs="Times New Roman"/>
        </w:rPr>
        <w:t xml:space="preserve">   </w:t>
      </w:r>
      <w:r w:rsidRPr="002E3A56">
        <w:rPr>
          <w:rFonts w:ascii="Times New Roman" w:hAnsi="Times New Roman" w:cs="Times New Roman"/>
        </w:rPr>
        <w:t>A2H 6J7</w:t>
      </w:r>
    </w:p>
    <w:p w:rsidR="00090AEF" w:rsidRPr="002E3A56" w:rsidRDefault="00090AEF" w:rsidP="00592BD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Tel:  (709) 637-5386</w:t>
      </w:r>
    </w:p>
    <w:p w:rsidR="00090AEF" w:rsidRPr="002E3A56" w:rsidRDefault="00090AEF" w:rsidP="00592BD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Fax:  (709) 634-2649</w:t>
      </w:r>
    </w:p>
    <w:p w:rsidR="0026515B" w:rsidRPr="002E3A56" w:rsidRDefault="00090AEF" w:rsidP="002E3A56">
      <w:pPr>
        <w:spacing w:after="0" w:line="240" w:lineRule="auto"/>
        <w:ind w:left="1440" w:firstLine="720"/>
        <w:jc w:val="center"/>
        <w:rPr>
          <w:rFonts w:ascii="Times New Roman" w:hAnsi="Times New Roman" w:cs="Times New Roman"/>
        </w:rPr>
      </w:pPr>
      <w:r w:rsidRPr="002E3A56">
        <w:rPr>
          <w:rFonts w:ascii="Times New Roman" w:hAnsi="Times New Roman" w:cs="Times New Roman"/>
        </w:rPr>
        <w:t xml:space="preserve">Email:  </w:t>
      </w:r>
      <w:hyperlink r:id="rId8" w:history="1">
        <w:r w:rsidRPr="002E3A56">
          <w:rPr>
            <w:rStyle w:val="Hyperlink"/>
            <w:rFonts w:ascii="Times New Roman" w:hAnsi="Times New Roman" w:cs="Times New Roman"/>
          </w:rPr>
          <w:t>paulwight@westernhealth.nl.ca</w:t>
        </w:r>
      </w:hyperlink>
    </w:p>
    <w:p w:rsidR="002E3A56" w:rsidRDefault="002E3A56" w:rsidP="0026515B">
      <w:pPr>
        <w:spacing w:after="0" w:line="240" w:lineRule="auto"/>
        <w:ind w:left="720" w:firstLine="720"/>
        <w:rPr>
          <w:rFonts w:ascii="Times New Roman" w:hAnsi="Times New Roman" w:cs="Times New Roman"/>
          <w:sz w:val="24"/>
          <w:szCs w:val="24"/>
        </w:rPr>
      </w:pPr>
    </w:p>
    <w:p w:rsidR="00090AEF" w:rsidRDefault="00090AEF" w:rsidP="0026515B">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 xml:space="preserve">Western Health may, during the assessment period, request meetings with </w:t>
      </w:r>
    </w:p>
    <w:p w:rsidR="00090AEF" w:rsidRDefault="004F7921" w:rsidP="00090AEF">
      <w:pPr>
        <w:spacing w:after="0" w:line="240" w:lineRule="auto"/>
        <w:ind w:left="2160"/>
        <w:rPr>
          <w:rFonts w:ascii="Times New Roman" w:hAnsi="Times New Roman" w:cs="Times New Roman"/>
          <w:sz w:val="24"/>
          <w:szCs w:val="24"/>
        </w:rPr>
      </w:pPr>
      <w:proofErr w:type="gramStart"/>
      <w:r>
        <w:rPr>
          <w:rFonts w:ascii="Times New Roman" w:hAnsi="Times New Roman" w:cs="Times New Roman"/>
          <w:sz w:val="24"/>
          <w:szCs w:val="24"/>
        </w:rPr>
        <w:t>t</w:t>
      </w:r>
      <w:r w:rsidR="00C13E6C">
        <w:rPr>
          <w:rFonts w:ascii="Times New Roman" w:hAnsi="Times New Roman" w:cs="Times New Roman"/>
          <w:sz w:val="24"/>
          <w:szCs w:val="24"/>
        </w:rPr>
        <w:t>he</w:t>
      </w:r>
      <w:proofErr w:type="gramEnd"/>
      <w:r w:rsidR="00C13E6C">
        <w:rPr>
          <w:rFonts w:ascii="Times New Roman" w:hAnsi="Times New Roman" w:cs="Times New Roman"/>
          <w:sz w:val="24"/>
          <w:szCs w:val="24"/>
        </w:rPr>
        <w:t xml:space="preserve"> v</w:t>
      </w:r>
      <w:r w:rsidR="00090AEF">
        <w:rPr>
          <w:rFonts w:ascii="Times New Roman" w:hAnsi="Times New Roman" w:cs="Times New Roman"/>
          <w:sz w:val="24"/>
          <w:szCs w:val="24"/>
        </w:rPr>
        <w:t>e</w:t>
      </w:r>
      <w:r w:rsidR="00C13E6C">
        <w:rPr>
          <w:rFonts w:ascii="Times New Roman" w:hAnsi="Times New Roman" w:cs="Times New Roman"/>
          <w:sz w:val="24"/>
          <w:szCs w:val="24"/>
        </w:rPr>
        <w:t>ndors to clarify points in the tender.   No changes by the v</w:t>
      </w:r>
      <w:r w:rsidR="00090AEF">
        <w:rPr>
          <w:rFonts w:ascii="Times New Roman" w:hAnsi="Times New Roman" w:cs="Times New Roman"/>
          <w:sz w:val="24"/>
          <w:szCs w:val="24"/>
        </w:rPr>
        <w:t>endor wil</w:t>
      </w:r>
      <w:r w:rsidR="00C13E6C">
        <w:rPr>
          <w:rFonts w:ascii="Times New Roman" w:hAnsi="Times New Roman" w:cs="Times New Roman"/>
          <w:sz w:val="24"/>
          <w:szCs w:val="24"/>
        </w:rPr>
        <w:t>l be permitted after the t</w:t>
      </w:r>
      <w:r w:rsidR="00090AEF">
        <w:rPr>
          <w:rFonts w:ascii="Times New Roman" w:hAnsi="Times New Roman" w:cs="Times New Roman"/>
          <w:sz w:val="24"/>
          <w:szCs w:val="24"/>
        </w:rPr>
        <w:t>ender closing date.</w:t>
      </w:r>
    </w:p>
    <w:p w:rsidR="00090AEF" w:rsidRDefault="00090AEF" w:rsidP="00090AEF">
      <w:pPr>
        <w:spacing w:after="0" w:line="240" w:lineRule="auto"/>
        <w:ind w:left="2160"/>
        <w:rPr>
          <w:rFonts w:ascii="Times New Roman" w:hAnsi="Times New Roman" w:cs="Times New Roman"/>
          <w:sz w:val="24"/>
          <w:szCs w:val="24"/>
        </w:rPr>
      </w:pPr>
    </w:p>
    <w:p w:rsidR="00090AEF" w:rsidRDefault="00090AEF" w:rsidP="004F7921">
      <w:pPr>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1.5.3.</w:t>
      </w:r>
      <w:r w:rsidR="004F7921">
        <w:rPr>
          <w:rFonts w:ascii="Times New Roman" w:hAnsi="Times New Roman" w:cs="Times New Roman"/>
          <w:sz w:val="24"/>
          <w:szCs w:val="24"/>
        </w:rPr>
        <w:tab/>
      </w:r>
      <w:r w:rsidR="00C13E6C">
        <w:rPr>
          <w:rFonts w:ascii="Times New Roman" w:hAnsi="Times New Roman" w:cs="Times New Roman"/>
          <w:sz w:val="24"/>
          <w:szCs w:val="24"/>
        </w:rPr>
        <w:t>Faxed t</w:t>
      </w:r>
      <w:r>
        <w:rPr>
          <w:rFonts w:ascii="Times New Roman" w:hAnsi="Times New Roman" w:cs="Times New Roman"/>
          <w:sz w:val="24"/>
          <w:szCs w:val="24"/>
        </w:rPr>
        <w:t>ender responses will be accepted with the</w:t>
      </w:r>
      <w:r w:rsidR="00C13E6C">
        <w:rPr>
          <w:rFonts w:ascii="Times New Roman" w:hAnsi="Times New Roman" w:cs="Times New Roman"/>
          <w:sz w:val="24"/>
          <w:szCs w:val="24"/>
        </w:rPr>
        <w:t xml:space="preserve"> condition that the   original t</w:t>
      </w:r>
      <w:r>
        <w:rPr>
          <w:rFonts w:ascii="Times New Roman" w:hAnsi="Times New Roman" w:cs="Times New Roman"/>
          <w:sz w:val="24"/>
          <w:szCs w:val="24"/>
        </w:rPr>
        <w:t xml:space="preserve">ender documents are received at Western Health’s Material’s Management Department no later than </w:t>
      </w:r>
      <w:proofErr w:type="gramStart"/>
      <w:r w:rsidRPr="004F7921">
        <w:rPr>
          <w:rFonts w:ascii="Times New Roman" w:hAnsi="Times New Roman" w:cs="Times New Roman"/>
          <w:b/>
          <w:sz w:val="24"/>
          <w:szCs w:val="24"/>
        </w:rPr>
        <w:t>Five</w:t>
      </w:r>
      <w:proofErr w:type="gramEnd"/>
      <w:r>
        <w:rPr>
          <w:rFonts w:ascii="Times New Roman" w:hAnsi="Times New Roman" w:cs="Times New Roman"/>
          <w:sz w:val="24"/>
          <w:szCs w:val="24"/>
        </w:rPr>
        <w:t xml:space="preserve"> working days followi</w:t>
      </w:r>
      <w:r w:rsidR="00C13E6C">
        <w:rPr>
          <w:rFonts w:ascii="Times New Roman" w:hAnsi="Times New Roman" w:cs="Times New Roman"/>
          <w:sz w:val="24"/>
          <w:szCs w:val="24"/>
        </w:rPr>
        <w:t>ng the t</w:t>
      </w:r>
      <w:r>
        <w:rPr>
          <w:rFonts w:ascii="Times New Roman" w:hAnsi="Times New Roman" w:cs="Times New Roman"/>
          <w:sz w:val="24"/>
          <w:szCs w:val="24"/>
        </w:rPr>
        <w:t>ender closing date.</w:t>
      </w:r>
    </w:p>
    <w:p w:rsidR="00090AEF" w:rsidRDefault="00090AEF" w:rsidP="00090AEF">
      <w:pPr>
        <w:spacing w:after="0" w:line="240" w:lineRule="auto"/>
        <w:ind w:left="1440"/>
        <w:jc w:val="both"/>
        <w:rPr>
          <w:rFonts w:ascii="Times New Roman" w:hAnsi="Times New Roman" w:cs="Times New Roman"/>
          <w:sz w:val="24"/>
          <w:szCs w:val="24"/>
        </w:rPr>
      </w:pPr>
    </w:p>
    <w:p w:rsidR="00090AEF" w:rsidRDefault="00090AEF" w:rsidP="004F7921">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All bids must be sent in a seale</w:t>
      </w:r>
      <w:r w:rsidR="00C13E6C">
        <w:rPr>
          <w:rFonts w:ascii="Times New Roman" w:hAnsi="Times New Roman" w:cs="Times New Roman"/>
          <w:sz w:val="24"/>
          <w:szCs w:val="24"/>
        </w:rPr>
        <w:t>d envelope clearly marked with tender name and n</w:t>
      </w:r>
      <w:r>
        <w:rPr>
          <w:rFonts w:ascii="Times New Roman" w:hAnsi="Times New Roman" w:cs="Times New Roman"/>
          <w:sz w:val="24"/>
          <w:szCs w:val="24"/>
        </w:rPr>
        <w:t>umber to:  Material’s Management Department, Western Health, Western Memorial Regional Hospital, First Floor, P.O. Box 2005, Corner Brook, NL  A2H 6J7</w:t>
      </w:r>
    </w:p>
    <w:p w:rsidR="00090AEF" w:rsidRDefault="00090AEF" w:rsidP="00090AEF">
      <w:pPr>
        <w:spacing w:after="0" w:line="240" w:lineRule="auto"/>
        <w:ind w:left="1440"/>
        <w:jc w:val="both"/>
        <w:rPr>
          <w:rFonts w:ascii="Times New Roman" w:hAnsi="Times New Roman" w:cs="Times New Roman"/>
          <w:sz w:val="24"/>
          <w:szCs w:val="24"/>
        </w:rPr>
      </w:pPr>
    </w:p>
    <w:p w:rsidR="00090AEF" w:rsidRDefault="00090AEF" w:rsidP="00090AEF">
      <w:p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1.5.5.</w:t>
      </w:r>
      <w:r>
        <w:rPr>
          <w:rFonts w:ascii="Times New Roman" w:hAnsi="Times New Roman" w:cs="Times New Roman"/>
          <w:sz w:val="24"/>
          <w:szCs w:val="24"/>
        </w:rPr>
        <w:tab/>
        <w:t xml:space="preserve">Bids submitted by electronic transmission (e-mail) </w:t>
      </w:r>
      <w:r>
        <w:rPr>
          <w:rFonts w:ascii="Times New Roman" w:hAnsi="Times New Roman" w:cs="Times New Roman"/>
          <w:sz w:val="24"/>
          <w:szCs w:val="24"/>
          <w:u w:val="single"/>
        </w:rPr>
        <w:t>will not be accepted.</w:t>
      </w:r>
    </w:p>
    <w:p w:rsidR="00090AEF" w:rsidRDefault="00090AEF" w:rsidP="00090AEF">
      <w:pPr>
        <w:spacing w:after="0" w:line="240" w:lineRule="auto"/>
        <w:ind w:left="1440"/>
        <w:jc w:val="both"/>
        <w:rPr>
          <w:rFonts w:ascii="Times New Roman" w:hAnsi="Times New Roman" w:cs="Times New Roman"/>
          <w:sz w:val="24"/>
          <w:szCs w:val="24"/>
          <w:u w:val="single"/>
        </w:rPr>
      </w:pPr>
    </w:p>
    <w:p w:rsidR="00090AEF" w:rsidRDefault="00090AEF" w:rsidP="004F7921">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w:t>
      </w:r>
      <w:r w:rsidR="00C13E6C">
        <w:rPr>
          <w:rFonts w:ascii="Times New Roman" w:hAnsi="Times New Roman" w:cs="Times New Roman"/>
          <w:sz w:val="24"/>
          <w:szCs w:val="24"/>
        </w:rPr>
        <w:t>.5.6.</w:t>
      </w:r>
      <w:r w:rsidR="00C13E6C">
        <w:rPr>
          <w:rFonts w:ascii="Times New Roman" w:hAnsi="Times New Roman" w:cs="Times New Roman"/>
          <w:sz w:val="24"/>
          <w:szCs w:val="24"/>
        </w:rPr>
        <w:tab/>
        <w:t>Companies submitting fax t</w:t>
      </w:r>
      <w:r>
        <w:rPr>
          <w:rFonts w:ascii="Times New Roman" w:hAnsi="Times New Roman" w:cs="Times New Roman"/>
          <w:sz w:val="24"/>
          <w:szCs w:val="24"/>
        </w:rPr>
        <w:t>enders are doing so</w:t>
      </w:r>
      <w:r w:rsidR="00C13E6C">
        <w:rPr>
          <w:rFonts w:ascii="Times New Roman" w:hAnsi="Times New Roman" w:cs="Times New Roman"/>
          <w:sz w:val="24"/>
          <w:szCs w:val="24"/>
        </w:rPr>
        <w:t xml:space="preserve"> at their own risk and the fax t</w:t>
      </w:r>
      <w:r>
        <w:rPr>
          <w:rFonts w:ascii="Times New Roman" w:hAnsi="Times New Roman" w:cs="Times New Roman"/>
          <w:sz w:val="24"/>
          <w:szCs w:val="24"/>
        </w:rPr>
        <w:t>ender must be at the publ</w:t>
      </w:r>
      <w:r w:rsidR="00C13E6C">
        <w:rPr>
          <w:rFonts w:ascii="Times New Roman" w:hAnsi="Times New Roman" w:cs="Times New Roman"/>
          <w:sz w:val="24"/>
          <w:szCs w:val="24"/>
        </w:rPr>
        <w:t>ic opening as specified in the t</w:t>
      </w:r>
      <w:r>
        <w:rPr>
          <w:rFonts w:ascii="Times New Roman" w:hAnsi="Times New Roman" w:cs="Times New Roman"/>
          <w:sz w:val="24"/>
          <w:szCs w:val="24"/>
        </w:rPr>
        <w:t>ender information.   This authority will not be responsible for in-house courier services if companies submit quotations by fax machine</w:t>
      </w:r>
      <w:r w:rsidR="00C13E6C">
        <w:rPr>
          <w:rFonts w:ascii="Times New Roman" w:hAnsi="Times New Roman" w:cs="Times New Roman"/>
          <w:sz w:val="24"/>
          <w:szCs w:val="24"/>
        </w:rPr>
        <w:t>.   The time stated on the fax t</w:t>
      </w:r>
      <w:r w:rsidR="00CA53AC">
        <w:rPr>
          <w:rFonts w:ascii="Times New Roman" w:hAnsi="Times New Roman" w:cs="Times New Roman"/>
          <w:sz w:val="24"/>
          <w:szCs w:val="24"/>
        </w:rPr>
        <w:t>ender will become null and void</w:t>
      </w:r>
      <w:r>
        <w:rPr>
          <w:rFonts w:ascii="Times New Roman" w:hAnsi="Times New Roman" w:cs="Times New Roman"/>
          <w:sz w:val="24"/>
          <w:szCs w:val="24"/>
        </w:rPr>
        <w:t xml:space="preserve"> since it is the responsibil</w:t>
      </w:r>
      <w:r w:rsidR="00C13E6C">
        <w:rPr>
          <w:rFonts w:ascii="Times New Roman" w:hAnsi="Times New Roman" w:cs="Times New Roman"/>
          <w:sz w:val="24"/>
          <w:szCs w:val="24"/>
        </w:rPr>
        <w:t>ity of the company placing the t</w:t>
      </w:r>
      <w:r>
        <w:rPr>
          <w:rFonts w:ascii="Times New Roman" w:hAnsi="Times New Roman" w:cs="Times New Roman"/>
          <w:sz w:val="24"/>
          <w:szCs w:val="24"/>
        </w:rPr>
        <w:t>ender to have their</w:t>
      </w:r>
      <w:r w:rsidR="00C13E6C">
        <w:rPr>
          <w:rFonts w:ascii="Times New Roman" w:hAnsi="Times New Roman" w:cs="Times New Roman"/>
          <w:sz w:val="24"/>
          <w:szCs w:val="24"/>
        </w:rPr>
        <w:t xml:space="preserve"> t</w:t>
      </w:r>
      <w:r>
        <w:rPr>
          <w:rFonts w:ascii="Times New Roman" w:hAnsi="Times New Roman" w:cs="Times New Roman"/>
          <w:sz w:val="24"/>
          <w:szCs w:val="24"/>
        </w:rPr>
        <w:t>ender at the</w:t>
      </w:r>
      <w:r w:rsidR="00C13E6C">
        <w:rPr>
          <w:rFonts w:ascii="Times New Roman" w:hAnsi="Times New Roman" w:cs="Times New Roman"/>
          <w:sz w:val="24"/>
          <w:szCs w:val="24"/>
        </w:rPr>
        <w:t xml:space="preserve"> public opening, therefore, the</w:t>
      </w:r>
      <w:r>
        <w:rPr>
          <w:rFonts w:ascii="Times New Roman" w:hAnsi="Times New Roman" w:cs="Times New Roman"/>
          <w:sz w:val="24"/>
          <w:szCs w:val="24"/>
        </w:rPr>
        <w:t xml:space="preserve"> Authority will not be responsible for any damages or liabilities.</w:t>
      </w:r>
    </w:p>
    <w:p w:rsidR="00090AEF" w:rsidRDefault="00090AEF" w:rsidP="00090AEF">
      <w:pPr>
        <w:spacing w:after="0" w:line="240" w:lineRule="auto"/>
        <w:ind w:left="1440"/>
        <w:jc w:val="both"/>
        <w:rPr>
          <w:rFonts w:ascii="Times New Roman" w:hAnsi="Times New Roman" w:cs="Times New Roman"/>
          <w:sz w:val="24"/>
          <w:szCs w:val="24"/>
        </w:rPr>
      </w:pPr>
    </w:p>
    <w:p w:rsidR="00090AEF" w:rsidRDefault="00090AEF" w:rsidP="004F7921">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1.5.7</w:t>
      </w:r>
      <w:r>
        <w:rPr>
          <w:rFonts w:ascii="Times New Roman" w:hAnsi="Times New Roman" w:cs="Times New Roman"/>
          <w:sz w:val="24"/>
          <w:szCs w:val="24"/>
        </w:rPr>
        <w:tab/>
        <w:t>In order to contribute to waste reduction and promote environmental protection, the Western Health will endeavour to acquire goods and services that support these principles, therefore, product(s) quoted should include:</w:t>
      </w:r>
    </w:p>
    <w:p w:rsidR="009B3ED3" w:rsidRDefault="009B3ED3" w:rsidP="00090AEF">
      <w:pPr>
        <w:spacing w:after="0" w:line="240" w:lineRule="auto"/>
        <w:ind w:left="1440"/>
        <w:jc w:val="both"/>
        <w:rPr>
          <w:rFonts w:ascii="Times New Roman" w:hAnsi="Times New Roman" w:cs="Times New Roman"/>
          <w:sz w:val="24"/>
          <w:szCs w:val="24"/>
        </w:rPr>
      </w:pPr>
    </w:p>
    <w:p w:rsidR="009B3ED3" w:rsidRDefault="00906E7E" w:rsidP="00F176D4">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176D4">
        <w:rPr>
          <w:rFonts w:ascii="Times New Roman" w:hAnsi="Times New Roman" w:cs="Times New Roman"/>
          <w:sz w:val="24"/>
          <w:szCs w:val="24"/>
        </w:rPr>
        <w:t>aximum level of post-consumer waste and/or recyclable content</w:t>
      </w:r>
    </w:p>
    <w:p w:rsidR="00F176D4" w:rsidRDefault="00906E7E" w:rsidP="00F176D4">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176D4">
        <w:rPr>
          <w:rFonts w:ascii="Times New Roman" w:hAnsi="Times New Roman" w:cs="Times New Roman"/>
          <w:sz w:val="24"/>
          <w:szCs w:val="24"/>
        </w:rPr>
        <w:t>inimal packaging</w:t>
      </w:r>
    </w:p>
    <w:p w:rsidR="00F176D4" w:rsidRDefault="00906E7E" w:rsidP="00F176D4">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176D4">
        <w:rPr>
          <w:rFonts w:ascii="Times New Roman" w:hAnsi="Times New Roman" w:cs="Times New Roman"/>
          <w:sz w:val="24"/>
          <w:szCs w:val="24"/>
        </w:rPr>
        <w:t>inimal environmental hazards</w:t>
      </w:r>
    </w:p>
    <w:p w:rsidR="00F176D4" w:rsidRDefault="00906E7E" w:rsidP="00F176D4">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176D4">
        <w:rPr>
          <w:rFonts w:ascii="Times New Roman" w:hAnsi="Times New Roman" w:cs="Times New Roman"/>
          <w:sz w:val="24"/>
          <w:szCs w:val="24"/>
        </w:rPr>
        <w:t>aximum energy efficiency</w:t>
      </w:r>
    </w:p>
    <w:p w:rsidR="00F176D4" w:rsidRDefault="00906E7E" w:rsidP="00F176D4">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176D4">
        <w:rPr>
          <w:rFonts w:ascii="Times New Roman" w:hAnsi="Times New Roman" w:cs="Times New Roman"/>
          <w:sz w:val="24"/>
          <w:szCs w:val="24"/>
        </w:rPr>
        <w:t>otential for recycling</w:t>
      </w:r>
    </w:p>
    <w:p w:rsidR="00F176D4" w:rsidRDefault="00906E7E" w:rsidP="00F176D4">
      <w:pPr>
        <w:pStyle w:val="ListParagraph"/>
        <w:numPr>
          <w:ilvl w:val="2"/>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F176D4">
        <w:rPr>
          <w:rFonts w:ascii="Times New Roman" w:hAnsi="Times New Roman" w:cs="Times New Roman"/>
          <w:sz w:val="24"/>
          <w:szCs w:val="24"/>
        </w:rPr>
        <w:t>isposal costs</w:t>
      </w:r>
    </w:p>
    <w:p w:rsidR="00906E7E" w:rsidRDefault="00906E7E" w:rsidP="00F176D4">
      <w:pPr>
        <w:pStyle w:val="ListParagraph"/>
        <w:spacing w:after="0" w:line="240" w:lineRule="auto"/>
        <w:ind w:left="2880"/>
        <w:jc w:val="both"/>
        <w:rPr>
          <w:rFonts w:ascii="Times New Roman" w:hAnsi="Times New Roman" w:cs="Times New Roman"/>
          <w:sz w:val="24"/>
          <w:szCs w:val="24"/>
        </w:rPr>
      </w:pPr>
    </w:p>
    <w:p w:rsidR="00F176D4" w:rsidRDefault="00F176D4" w:rsidP="00906E7E">
      <w:pPr>
        <w:pStyle w:val="ListParagraph"/>
        <w:spacing w:after="0" w:line="240" w:lineRule="auto"/>
        <w:ind w:left="2880" w:firstLine="360"/>
        <w:jc w:val="both"/>
        <w:rPr>
          <w:rFonts w:ascii="Times New Roman" w:hAnsi="Times New Roman" w:cs="Times New Roman"/>
          <w:sz w:val="24"/>
          <w:szCs w:val="24"/>
        </w:rPr>
      </w:pPr>
      <w:r>
        <w:rPr>
          <w:rFonts w:ascii="Times New Roman" w:hAnsi="Times New Roman" w:cs="Times New Roman"/>
          <w:sz w:val="24"/>
          <w:szCs w:val="24"/>
        </w:rPr>
        <w:t>Without:</w:t>
      </w:r>
    </w:p>
    <w:p w:rsidR="00F176D4" w:rsidRPr="00906E7E" w:rsidRDefault="00906E7E" w:rsidP="00906E7E">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F176D4" w:rsidRPr="00906E7E">
        <w:rPr>
          <w:rFonts w:ascii="Times New Roman" w:hAnsi="Times New Roman" w:cs="Times New Roman"/>
          <w:sz w:val="24"/>
          <w:szCs w:val="24"/>
        </w:rPr>
        <w:t>educing the quality of the product required or affecting the intended use of the product.</w:t>
      </w:r>
    </w:p>
    <w:p w:rsidR="00E960A4" w:rsidRPr="00E960A4" w:rsidRDefault="00906E7E" w:rsidP="00E960A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176D4" w:rsidRPr="00906E7E">
        <w:rPr>
          <w:rFonts w:ascii="Times New Roman" w:hAnsi="Times New Roman" w:cs="Times New Roman"/>
          <w:sz w:val="24"/>
          <w:szCs w:val="24"/>
        </w:rPr>
        <w:t>ignificantly impacting the acquisition cost.</w:t>
      </w:r>
    </w:p>
    <w:p w:rsidR="00E960A4" w:rsidRDefault="00E960A4" w:rsidP="00906E7E">
      <w:pPr>
        <w:spacing w:after="0" w:line="240" w:lineRule="auto"/>
        <w:ind w:firstLine="720"/>
        <w:jc w:val="both"/>
        <w:rPr>
          <w:rFonts w:ascii="Times New Roman" w:hAnsi="Times New Roman" w:cs="Times New Roman"/>
          <w:sz w:val="24"/>
          <w:szCs w:val="24"/>
        </w:rPr>
      </w:pPr>
    </w:p>
    <w:p w:rsidR="00D00018" w:rsidRDefault="00D00018" w:rsidP="00906E7E">
      <w:pPr>
        <w:spacing w:after="0" w:line="240" w:lineRule="auto"/>
        <w:ind w:firstLine="720"/>
        <w:jc w:val="both"/>
        <w:rPr>
          <w:rFonts w:ascii="Times New Roman" w:hAnsi="Times New Roman" w:cs="Times New Roman"/>
          <w:b/>
          <w:sz w:val="24"/>
          <w:szCs w:val="24"/>
        </w:rPr>
      </w:pPr>
      <w:r w:rsidRPr="009E562E">
        <w:rPr>
          <w:rFonts w:ascii="Times New Roman" w:hAnsi="Times New Roman" w:cs="Times New Roman"/>
          <w:sz w:val="24"/>
          <w:szCs w:val="24"/>
        </w:rPr>
        <w:t>1.6</w:t>
      </w:r>
      <w:r w:rsidRPr="00D00018">
        <w:rPr>
          <w:rFonts w:ascii="Times New Roman" w:hAnsi="Times New Roman" w:cs="Times New Roman"/>
          <w:b/>
          <w:sz w:val="24"/>
          <w:szCs w:val="24"/>
        </w:rPr>
        <w:tab/>
        <w:t>Tender Acceptance</w:t>
      </w:r>
    </w:p>
    <w:p w:rsidR="00906E7E" w:rsidRDefault="00906E7E" w:rsidP="00906E7E">
      <w:pPr>
        <w:spacing w:after="0" w:line="240" w:lineRule="auto"/>
        <w:ind w:firstLine="720"/>
        <w:jc w:val="both"/>
        <w:rPr>
          <w:rFonts w:ascii="Times New Roman" w:hAnsi="Times New Roman" w:cs="Times New Roman"/>
          <w:b/>
          <w:sz w:val="24"/>
          <w:szCs w:val="24"/>
        </w:rPr>
      </w:pPr>
    </w:p>
    <w:p w:rsidR="00D00018" w:rsidRDefault="00D00018" w:rsidP="00D00018">
      <w:pPr>
        <w:spacing w:after="0" w:line="240" w:lineRule="auto"/>
        <w:ind w:left="2160" w:hanging="720"/>
        <w:jc w:val="both"/>
        <w:rPr>
          <w:rFonts w:ascii="Times New Roman" w:hAnsi="Times New Roman" w:cs="Times New Roman"/>
          <w:sz w:val="24"/>
          <w:szCs w:val="24"/>
        </w:rPr>
      </w:pPr>
      <w:r w:rsidRPr="009E562E">
        <w:rPr>
          <w:rFonts w:ascii="Times New Roman" w:hAnsi="Times New Roman" w:cs="Times New Roman"/>
          <w:sz w:val="24"/>
          <w:szCs w:val="24"/>
        </w:rPr>
        <w:t>1.6.1</w:t>
      </w:r>
      <w:r>
        <w:rPr>
          <w:rFonts w:ascii="Times New Roman" w:hAnsi="Times New Roman" w:cs="Times New Roman"/>
          <w:b/>
          <w:sz w:val="24"/>
          <w:szCs w:val="24"/>
        </w:rPr>
        <w:tab/>
      </w:r>
      <w:r>
        <w:rPr>
          <w:rFonts w:ascii="Times New Roman" w:hAnsi="Times New Roman" w:cs="Times New Roman"/>
          <w:sz w:val="24"/>
          <w:szCs w:val="24"/>
        </w:rPr>
        <w:t>Any acquisitions res</w:t>
      </w:r>
      <w:r w:rsidR="00C13E6C">
        <w:rPr>
          <w:rFonts w:ascii="Times New Roman" w:hAnsi="Times New Roman" w:cs="Times New Roman"/>
          <w:sz w:val="24"/>
          <w:szCs w:val="24"/>
        </w:rPr>
        <w:t>ultant from this invitation to t</w:t>
      </w:r>
      <w:r>
        <w:rPr>
          <w:rFonts w:ascii="Times New Roman" w:hAnsi="Times New Roman" w:cs="Times New Roman"/>
          <w:sz w:val="24"/>
          <w:szCs w:val="24"/>
        </w:rPr>
        <w:t xml:space="preserve">ender shall be </w:t>
      </w:r>
      <w:r w:rsidR="00C13E6C">
        <w:rPr>
          <w:rFonts w:ascii="Times New Roman" w:hAnsi="Times New Roman" w:cs="Times New Roman"/>
          <w:sz w:val="24"/>
          <w:szCs w:val="24"/>
        </w:rPr>
        <w:t>subject to the public tendering a</w:t>
      </w:r>
      <w:r>
        <w:rPr>
          <w:rFonts w:ascii="Times New Roman" w:hAnsi="Times New Roman" w:cs="Times New Roman"/>
          <w:sz w:val="24"/>
          <w:szCs w:val="24"/>
        </w:rPr>
        <w:t>ct.</w:t>
      </w:r>
    </w:p>
    <w:p w:rsidR="00D00018" w:rsidRDefault="00D00018" w:rsidP="00D00018">
      <w:pPr>
        <w:spacing w:after="0" w:line="240" w:lineRule="auto"/>
        <w:ind w:left="2160" w:hanging="720"/>
        <w:jc w:val="both"/>
        <w:rPr>
          <w:rFonts w:ascii="Times New Roman" w:hAnsi="Times New Roman" w:cs="Times New Roman"/>
          <w:sz w:val="24"/>
          <w:szCs w:val="24"/>
        </w:rPr>
      </w:pPr>
    </w:p>
    <w:p w:rsidR="00D00018" w:rsidRDefault="00CA53AC" w:rsidP="00D0001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The t</w:t>
      </w:r>
      <w:r w:rsidR="00D00018">
        <w:rPr>
          <w:rFonts w:ascii="Times New Roman" w:hAnsi="Times New Roman" w:cs="Times New Roman"/>
          <w:sz w:val="24"/>
          <w:szCs w:val="24"/>
        </w:rPr>
        <w:t>enders shall be opened in the Private Dining Room at The Western Memorial Regional Hospital on the scheduled date and time.</w:t>
      </w:r>
    </w:p>
    <w:p w:rsidR="00D00018" w:rsidRDefault="00D00018" w:rsidP="00D00018">
      <w:pPr>
        <w:spacing w:after="0" w:line="240" w:lineRule="auto"/>
        <w:ind w:left="2160" w:hanging="720"/>
        <w:jc w:val="both"/>
        <w:rPr>
          <w:rFonts w:ascii="Times New Roman" w:hAnsi="Times New Roman" w:cs="Times New Roman"/>
          <w:sz w:val="24"/>
          <w:szCs w:val="24"/>
        </w:rPr>
      </w:pPr>
    </w:p>
    <w:p w:rsidR="00D00018" w:rsidRDefault="00D00018" w:rsidP="00D0001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1.6.3</w:t>
      </w:r>
      <w:r>
        <w:rPr>
          <w:rFonts w:ascii="Times New Roman" w:hAnsi="Times New Roman" w:cs="Times New Roman"/>
          <w:sz w:val="24"/>
          <w:szCs w:val="24"/>
        </w:rPr>
        <w:tab/>
        <w:t>Any tender may be accepted in</w:t>
      </w:r>
      <w:r w:rsidR="00C13E6C">
        <w:rPr>
          <w:rFonts w:ascii="Times New Roman" w:hAnsi="Times New Roman" w:cs="Times New Roman"/>
          <w:sz w:val="24"/>
          <w:szCs w:val="24"/>
        </w:rPr>
        <w:t xml:space="preserve"> whole or in part.  The lowest t</w:t>
      </w:r>
      <w:r>
        <w:rPr>
          <w:rFonts w:ascii="Times New Roman" w:hAnsi="Times New Roman" w:cs="Times New Roman"/>
          <w:sz w:val="24"/>
          <w:szCs w:val="24"/>
        </w:rPr>
        <w:t>ender may not necessarily be accepted and Western Health re</w:t>
      </w:r>
      <w:r w:rsidR="00C13E6C">
        <w:rPr>
          <w:rFonts w:ascii="Times New Roman" w:hAnsi="Times New Roman" w:cs="Times New Roman"/>
          <w:sz w:val="24"/>
          <w:szCs w:val="24"/>
        </w:rPr>
        <w:t>serves the right to cancel the t</w:t>
      </w:r>
      <w:r>
        <w:rPr>
          <w:rFonts w:ascii="Times New Roman" w:hAnsi="Times New Roman" w:cs="Times New Roman"/>
          <w:sz w:val="24"/>
          <w:szCs w:val="24"/>
        </w:rPr>
        <w:t>ender call.   Western Health shall not be held responsible or liable for the payment of any costs that are incurre</w:t>
      </w:r>
      <w:r w:rsidR="00CA53AC">
        <w:rPr>
          <w:rFonts w:ascii="Times New Roman" w:hAnsi="Times New Roman" w:cs="Times New Roman"/>
          <w:sz w:val="24"/>
          <w:szCs w:val="24"/>
        </w:rPr>
        <w:t>d by the bidder in preparing a t</w:t>
      </w:r>
      <w:r>
        <w:rPr>
          <w:rFonts w:ascii="Times New Roman" w:hAnsi="Times New Roman" w:cs="Times New Roman"/>
          <w:sz w:val="24"/>
          <w:szCs w:val="24"/>
        </w:rPr>
        <w:t>ender in response to this invitati</w:t>
      </w:r>
      <w:r w:rsidR="00C13E6C">
        <w:rPr>
          <w:rFonts w:ascii="Times New Roman" w:hAnsi="Times New Roman" w:cs="Times New Roman"/>
          <w:sz w:val="24"/>
          <w:szCs w:val="24"/>
        </w:rPr>
        <w:t>on to t</w:t>
      </w:r>
      <w:r>
        <w:rPr>
          <w:rFonts w:ascii="Times New Roman" w:hAnsi="Times New Roman" w:cs="Times New Roman"/>
          <w:sz w:val="24"/>
          <w:szCs w:val="24"/>
        </w:rPr>
        <w:t>ender.</w:t>
      </w:r>
    </w:p>
    <w:p w:rsidR="007C15BB" w:rsidRDefault="007C15BB" w:rsidP="00D00018">
      <w:pPr>
        <w:spacing w:after="0" w:line="240" w:lineRule="auto"/>
        <w:ind w:left="2160" w:hanging="720"/>
        <w:jc w:val="both"/>
        <w:rPr>
          <w:rFonts w:ascii="Times New Roman" w:hAnsi="Times New Roman" w:cs="Times New Roman"/>
          <w:sz w:val="24"/>
          <w:szCs w:val="24"/>
        </w:rPr>
      </w:pPr>
    </w:p>
    <w:p w:rsidR="00D00018" w:rsidRDefault="00D00018" w:rsidP="0026515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b/>
          <w:sz w:val="24"/>
          <w:szCs w:val="24"/>
        </w:rPr>
        <w:t>Warranty</w:t>
      </w:r>
    </w:p>
    <w:p w:rsidR="00906E7E" w:rsidRDefault="00906E7E" w:rsidP="00D00018">
      <w:pPr>
        <w:spacing w:after="0" w:line="240" w:lineRule="auto"/>
        <w:jc w:val="both"/>
        <w:rPr>
          <w:rFonts w:ascii="Times New Roman" w:hAnsi="Times New Roman" w:cs="Times New Roman"/>
          <w:b/>
          <w:sz w:val="24"/>
          <w:szCs w:val="24"/>
        </w:rPr>
      </w:pPr>
    </w:p>
    <w:p w:rsidR="00D00018" w:rsidRDefault="00C13E6C" w:rsidP="00D00018">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t>The v</w:t>
      </w:r>
      <w:r w:rsidR="00D00018">
        <w:rPr>
          <w:rFonts w:ascii="Times New Roman" w:hAnsi="Times New Roman" w:cs="Times New Roman"/>
          <w:sz w:val="24"/>
          <w:szCs w:val="24"/>
        </w:rPr>
        <w:t>endor shall warrant that the product supplied to Western Health shall equal the published specifications</w:t>
      </w:r>
    </w:p>
    <w:p w:rsidR="00D00018" w:rsidRDefault="00D00018" w:rsidP="00D00018">
      <w:pPr>
        <w:spacing w:after="0" w:line="240" w:lineRule="auto"/>
        <w:ind w:left="2160" w:hanging="720"/>
        <w:jc w:val="both"/>
        <w:rPr>
          <w:rFonts w:ascii="Times New Roman" w:hAnsi="Times New Roman" w:cs="Times New Roman"/>
          <w:sz w:val="24"/>
          <w:szCs w:val="24"/>
        </w:rPr>
      </w:pPr>
    </w:p>
    <w:p w:rsidR="00D00018" w:rsidRPr="00DF32A8" w:rsidRDefault="00DF32A8" w:rsidP="00DF32A8">
      <w:pPr>
        <w:spacing w:after="0" w:line="240" w:lineRule="auto"/>
        <w:jc w:val="both"/>
        <w:rPr>
          <w:rFonts w:ascii="Times New Roman" w:hAnsi="Times New Roman" w:cs="Times New Roman"/>
          <w:b/>
          <w:sz w:val="24"/>
          <w:szCs w:val="24"/>
        </w:rPr>
      </w:pPr>
      <w:r w:rsidRPr="00DF32A8">
        <w:rPr>
          <w:rFonts w:ascii="Times New Roman" w:hAnsi="Times New Roman" w:cs="Times New Roman"/>
          <w:sz w:val="24"/>
          <w:szCs w:val="24"/>
        </w:rPr>
        <w:t>2.0</w:t>
      </w:r>
      <w:r w:rsidRPr="00DF32A8">
        <w:rPr>
          <w:rFonts w:ascii="Times New Roman" w:hAnsi="Times New Roman" w:cs="Times New Roman"/>
          <w:b/>
          <w:sz w:val="24"/>
          <w:szCs w:val="24"/>
        </w:rPr>
        <w:tab/>
      </w:r>
      <w:r w:rsidR="00D00018" w:rsidRPr="00DF32A8">
        <w:rPr>
          <w:rFonts w:ascii="Times New Roman" w:hAnsi="Times New Roman" w:cs="Times New Roman"/>
          <w:b/>
          <w:sz w:val="24"/>
          <w:szCs w:val="24"/>
        </w:rPr>
        <w:t>Product Specifications</w:t>
      </w:r>
    </w:p>
    <w:p w:rsidR="00906E7E" w:rsidRPr="00D00018" w:rsidRDefault="00906E7E" w:rsidP="00906E7E">
      <w:pPr>
        <w:pStyle w:val="ListParagraph"/>
        <w:spacing w:after="0" w:line="240" w:lineRule="auto"/>
        <w:jc w:val="both"/>
        <w:rPr>
          <w:rFonts w:ascii="Times New Roman" w:hAnsi="Times New Roman" w:cs="Times New Roman"/>
          <w:b/>
          <w:sz w:val="24"/>
          <w:szCs w:val="24"/>
        </w:rPr>
      </w:pPr>
    </w:p>
    <w:p w:rsidR="00D00018" w:rsidRPr="00906E7E" w:rsidRDefault="00906E7E" w:rsidP="007C15BB">
      <w:pPr>
        <w:spacing w:after="0" w:line="240" w:lineRule="auto"/>
        <w:ind w:left="1440" w:hanging="720"/>
        <w:jc w:val="both"/>
        <w:rPr>
          <w:rFonts w:ascii="Times New Roman" w:hAnsi="Times New Roman" w:cs="Times New Roman"/>
          <w:sz w:val="24"/>
          <w:szCs w:val="24"/>
        </w:rPr>
      </w:pPr>
      <w:r w:rsidRPr="00906E7E">
        <w:rPr>
          <w:rFonts w:ascii="Times New Roman" w:hAnsi="Times New Roman" w:cs="Times New Roman"/>
          <w:sz w:val="24"/>
          <w:szCs w:val="24"/>
        </w:rPr>
        <w:t>2.1</w:t>
      </w:r>
      <w:r>
        <w:rPr>
          <w:rFonts w:ascii="Times New Roman" w:hAnsi="Times New Roman" w:cs="Times New Roman"/>
          <w:sz w:val="24"/>
          <w:szCs w:val="24"/>
        </w:rPr>
        <w:tab/>
      </w:r>
      <w:r w:rsidR="00D00018" w:rsidRPr="00906E7E">
        <w:rPr>
          <w:rFonts w:ascii="Times New Roman" w:hAnsi="Times New Roman" w:cs="Times New Roman"/>
          <w:sz w:val="24"/>
          <w:szCs w:val="24"/>
        </w:rPr>
        <w:t>Products required with the estimated quantities and the time period is listed in the attachment product list spreadsheet.</w:t>
      </w:r>
    </w:p>
    <w:p w:rsidR="00D00018" w:rsidRDefault="00D00018" w:rsidP="00D00018">
      <w:pPr>
        <w:spacing w:after="0" w:line="240" w:lineRule="auto"/>
        <w:jc w:val="both"/>
        <w:rPr>
          <w:rFonts w:ascii="Times New Roman" w:hAnsi="Times New Roman" w:cs="Times New Roman"/>
          <w:sz w:val="24"/>
          <w:szCs w:val="24"/>
        </w:rPr>
      </w:pPr>
    </w:p>
    <w:p w:rsidR="00D00018" w:rsidRPr="00DF32A8" w:rsidRDefault="00DF32A8" w:rsidP="00DF32A8">
      <w:pPr>
        <w:pStyle w:val="ListParagraph"/>
        <w:numPr>
          <w:ilvl w:val="0"/>
          <w:numId w:val="1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00018" w:rsidRPr="00DF32A8">
        <w:rPr>
          <w:rFonts w:ascii="Times New Roman" w:hAnsi="Times New Roman" w:cs="Times New Roman"/>
          <w:b/>
          <w:sz w:val="24"/>
          <w:szCs w:val="24"/>
        </w:rPr>
        <w:t>Presentation/Training/Service</w:t>
      </w:r>
    </w:p>
    <w:p w:rsidR="007C15BB" w:rsidRDefault="007C15BB" w:rsidP="007C15BB">
      <w:pPr>
        <w:spacing w:after="0" w:line="240" w:lineRule="auto"/>
        <w:ind w:firstLine="360"/>
        <w:jc w:val="both"/>
        <w:rPr>
          <w:rFonts w:ascii="Times New Roman" w:hAnsi="Times New Roman" w:cs="Times New Roman"/>
          <w:b/>
          <w:sz w:val="24"/>
          <w:szCs w:val="24"/>
        </w:rPr>
      </w:pPr>
    </w:p>
    <w:p w:rsidR="00D00018" w:rsidRPr="00DF32A8" w:rsidRDefault="007C15BB" w:rsidP="007C15BB">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DF32A8" w:rsidRPr="00DF32A8">
        <w:rPr>
          <w:rFonts w:ascii="Times New Roman" w:hAnsi="Times New Roman" w:cs="Times New Roman"/>
          <w:sz w:val="24"/>
          <w:szCs w:val="24"/>
        </w:rPr>
        <w:t>3.1</w:t>
      </w:r>
      <w:r w:rsidR="00DF32A8">
        <w:rPr>
          <w:rFonts w:ascii="Times New Roman" w:hAnsi="Times New Roman" w:cs="Times New Roman"/>
          <w:sz w:val="24"/>
          <w:szCs w:val="24"/>
        </w:rPr>
        <w:t xml:space="preserve"> </w:t>
      </w:r>
      <w:r>
        <w:rPr>
          <w:rFonts w:ascii="Times New Roman" w:hAnsi="Times New Roman" w:cs="Times New Roman"/>
          <w:sz w:val="24"/>
          <w:szCs w:val="24"/>
        </w:rPr>
        <w:t xml:space="preserve">   </w:t>
      </w:r>
      <w:r w:rsidR="00DF32A8" w:rsidRPr="00DF32A8">
        <w:rPr>
          <w:rFonts w:ascii="Times New Roman" w:hAnsi="Times New Roman" w:cs="Times New Roman"/>
          <w:b/>
          <w:sz w:val="24"/>
          <w:szCs w:val="24"/>
        </w:rPr>
        <w:t>Presentation</w:t>
      </w:r>
    </w:p>
    <w:p w:rsidR="00D00018" w:rsidRDefault="00D00018" w:rsidP="00D00018">
      <w:pPr>
        <w:pStyle w:val="ListParagraph"/>
        <w:spacing w:after="0" w:line="240" w:lineRule="auto"/>
        <w:ind w:left="1440"/>
        <w:jc w:val="both"/>
        <w:rPr>
          <w:rFonts w:ascii="Times New Roman" w:hAnsi="Times New Roman" w:cs="Times New Roman"/>
          <w:b/>
          <w:sz w:val="24"/>
          <w:szCs w:val="24"/>
        </w:rPr>
      </w:pPr>
    </w:p>
    <w:p w:rsidR="00D00018" w:rsidRPr="007C15BB" w:rsidRDefault="00C13E6C" w:rsidP="007C15BB">
      <w:pPr>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A presentation of the t</w:t>
      </w:r>
      <w:r w:rsidR="00D00018" w:rsidRPr="007C15BB">
        <w:rPr>
          <w:rFonts w:ascii="Times New Roman" w:hAnsi="Times New Roman" w:cs="Times New Roman"/>
          <w:sz w:val="24"/>
          <w:szCs w:val="24"/>
        </w:rPr>
        <w:t xml:space="preserve">ender and/or a demonstration of the product/system </w:t>
      </w:r>
      <w:r w:rsidR="00DF32A8" w:rsidRPr="007C15BB">
        <w:rPr>
          <w:rFonts w:ascii="Times New Roman" w:hAnsi="Times New Roman" w:cs="Times New Roman"/>
          <w:sz w:val="24"/>
          <w:szCs w:val="24"/>
        </w:rPr>
        <w:t xml:space="preserve">   </w:t>
      </w:r>
      <w:r w:rsidR="00D00018" w:rsidRPr="007C15BB">
        <w:rPr>
          <w:rFonts w:ascii="Times New Roman" w:hAnsi="Times New Roman" w:cs="Times New Roman"/>
          <w:sz w:val="24"/>
          <w:szCs w:val="24"/>
        </w:rPr>
        <w:t xml:space="preserve">shall </w:t>
      </w:r>
      <w:r w:rsidR="007C15BB">
        <w:rPr>
          <w:rFonts w:ascii="Times New Roman" w:hAnsi="Times New Roman" w:cs="Times New Roman"/>
          <w:sz w:val="24"/>
          <w:szCs w:val="24"/>
        </w:rPr>
        <w:t xml:space="preserve">     </w:t>
      </w:r>
      <w:r w:rsidR="00D00018" w:rsidRPr="007C15BB">
        <w:rPr>
          <w:rFonts w:ascii="Times New Roman" w:hAnsi="Times New Roman" w:cs="Times New Roman"/>
          <w:sz w:val="24"/>
          <w:szCs w:val="24"/>
        </w:rPr>
        <w:t xml:space="preserve">be </w:t>
      </w:r>
      <w:r>
        <w:rPr>
          <w:rFonts w:ascii="Times New Roman" w:hAnsi="Times New Roman" w:cs="Times New Roman"/>
          <w:sz w:val="24"/>
          <w:szCs w:val="24"/>
        </w:rPr>
        <w:t>provided, if requested, at the v</w:t>
      </w:r>
      <w:r w:rsidR="00D00018" w:rsidRPr="007C15BB">
        <w:rPr>
          <w:rFonts w:ascii="Times New Roman" w:hAnsi="Times New Roman" w:cs="Times New Roman"/>
          <w:sz w:val="24"/>
          <w:szCs w:val="24"/>
        </w:rPr>
        <w:t>endor’s expense.</w:t>
      </w:r>
    </w:p>
    <w:p w:rsidR="00D00018" w:rsidRDefault="00D00018" w:rsidP="00D00018">
      <w:pPr>
        <w:pStyle w:val="ListParagraph"/>
        <w:spacing w:after="0" w:line="240" w:lineRule="auto"/>
        <w:ind w:left="1440"/>
        <w:jc w:val="both"/>
        <w:rPr>
          <w:rFonts w:ascii="Times New Roman" w:hAnsi="Times New Roman" w:cs="Times New Roman"/>
          <w:sz w:val="24"/>
          <w:szCs w:val="24"/>
        </w:rPr>
      </w:pPr>
    </w:p>
    <w:p w:rsidR="00D00018" w:rsidRPr="00DF32A8" w:rsidRDefault="00DF32A8" w:rsidP="00DF32A8">
      <w:pPr>
        <w:spacing w:after="0" w:line="240" w:lineRule="auto"/>
        <w:jc w:val="both"/>
        <w:rPr>
          <w:rFonts w:ascii="Times New Roman" w:hAnsi="Times New Roman" w:cs="Times New Roman"/>
          <w:b/>
          <w:sz w:val="24"/>
          <w:szCs w:val="24"/>
        </w:rPr>
      </w:pPr>
      <w:r w:rsidRPr="00DF32A8">
        <w:rPr>
          <w:rFonts w:ascii="Times New Roman" w:hAnsi="Times New Roman" w:cs="Times New Roman"/>
          <w:sz w:val="24"/>
          <w:szCs w:val="24"/>
        </w:rPr>
        <w:t>4.0</w:t>
      </w:r>
      <w:r>
        <w:rPr>
          <w:rFonts w:ascii="Times New Roman" w:hAnsi="Times New Roman" w:cs="Times New Roman"/>
          <w:sz w:val="24"/>
          <w:szCs w:val="24"/>
        </w:rPr>
        <w:tab/>
      </w:r>
      <w:r w:rsidR="00D00018" w:rsidRPr="00DF32A8">
        <w:rPr>
          <w:rFonts w:ascii="Times New Roman" w:hAnsi="Times New Roman" w:cs="Times New Roman"/>
          <w:b/>
          <w:sz w:val="24"/>
          <w:szCs w:val="24"/>
        </w:rPr>
        <w:t>Financial Considerations</w:t>
      </w:r>
    </w:p>
    <w:p w:rsidR="00D00018" w:rsidRDefault="00D00018" w:rsidP="00D00018">
      <w:pPr>
        <w:pStyle w:val="ListParagraph"/>
        <w:spacing w:after="0" w:line="240" w:lineRule="auto"/>
        <w:jc w:val="both"/>
        <w:rPr>
          <w:rFonts w:ascii="Times New Roman" w:hAnsi="Times New Roman" w:cs="Times New Roman"/>
          <w:b/>
          <w:sz w:val="24"/>
          <w:szCs w:val="24"/>
        </w:rPr>
      </w:pPr>
    </w:p>
    <w:p w:rsidR="00D00018" w:rsidRPr="00DF32A8" w:rsidRDefault="00DF32A8" w:rsidP="007C15B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4.1  </w:t>
      </w:r>
      <w:r w:rsidR="00D00018" w:rsidRPr="00DF32A8">
        <w:rPr>
          <w:rFonts w:ascii="Times New Roman" w:hAnsi="Times New Roman" w:cs="Times New Roman"/>
          <w:sz w:val="24"/>
          <w:szCs w:val="24"/>
        </w:rPr>
        <w:t>All</w:t>
      </w:r>
      <w:proofErr w:type="gramEnd"/>
      <w:r w:rsidR="00D00018" w:rsidRPr="00DF32A8">
        <w:rPr>
          <w:rFonts w:ascii="Times New Roman" w:hAnsi="Times New Roman" w:cs="Times New Roman"/>
          <w:sz w:val="24"/>
          <w:szCs w:val="24"/>
        </w:rPr>
        <w:t xml:space="preserve"> applicable t</w:t>
      </w:r>
      <w:r w:rsidR="00C13E6C">
        <w:rPr>
          <w:rFonts w:ascii="Times New Roman" w:hAnsi="Times New Roman" w:cs="Times New Roman"/>
          <w:sz w:val="24"/>
          <w:szCs w:val="24"/>
        </w:rPr>
        <w:t>axes shall be indicated in the t</w:t>
      </w:r>
      <w:r w:rsidR="00D00018" w:rsidRPr="00DF32A8">
        <w:rPr>
          <w:rFonts w:ascii="Times New Roman" w:hAnsi="Times New Roman" w:cs="Times New Roman"/>
          <w:sz w:val="24"/>
          <w:szCs w:val="24"/>
        </w:rPr>
        <w:t>ender.</w:t>
      </w:r>
    </w:p>
    <w:p w:rsidR="00D00018" w:rsidRDefault="00D00018" w:rsidP="00D00018">
      <w:pPr>
        <w:pStyle w:val="ListParagraph"/>
        <w:spacing w:after="0" w:line="240" w:lineRule="auto"/>
        <w:ind w:left="1440"/>
        <w:jc w:val="both"/>
        <w:rPr>
          <w:rFonts w:ascii="Times New Roman" w:hAnsi="Times New Roman" w:cs="Times New Roman"/>
          <w:sz w:val="24"/>
          <w:szCs w:val="24"/>
        </w:rPr>
      </w:pPr>
    </w:p>
    <w:p w:rsidR="00DF32A8" w:rsidRDefault="00DF32A8" w:rsidP="00DF32A8">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0018" w:rsidRPr="00DF32A8">
        <w:rPr>
          <w:rFonts w:ascii="Times New Roman" w:hAnsi="Times New Roman" w:cs="Times New Roman"/>
          <w:sz w:val="24"/>
          <w:szCs w:val="24"/>
        </w:rPr>
        <w:t xml:space="preserve">The cost for installation, initial set-up and programming shall be included in </w:t>
      </w:r>
      <w:r w:rsidRPr="00DF32A8">
        <w:rPr>
          <w:rFonts w:ascii="Times New Roman" w:hAnsi="Times New Roman" w:cs="Times New Roman"/>
          <w:sz w:val="24"/>
          <w:szCs w:val="24"/>
        </w:rPr>
        <w:t xml:space="preserve">        </w:t>
      </w:r>
      <w:r>
        <w:rPr>
          <w:rFonts w:ascii="Times New Roman" w:hAnsi="Times New Roman" w:cs="Times New Roman"/>
          <w:sz w:val="24"/>
          <w:szCs w:val="24"/>
        </w:rPr>
        <w:t xml:space="preserve"> </w:t>
      </w:r>
      <w:r w:rsidR="007C15BB">
        <w:rPr>
          <w:rFonts w:ascii="Times New Roman" w:hAnsi="Times New Roman" w:cs="Times New Roman"/>
          <w:sz w:val="24"/>
          <w:szCs w:val="24"/>
        </w:rPr>
        <w:t xml:space="preserve">   </w:t>
      </w:r>
      <w:r w:rsidR="00C13E6C">
        <w:rPr>
          <w:rFonts w:ascii="Times New Roman" w:hAnsi="Times New Roman" w:cs="Times New Roman"/>
          <w:sz w:val="24"/>
          <w:szCs w:val="24"/>
        </w:rPr>
        <w:t>the t</w:t>
      </w:r>
      <w:r w:rsidR="00D00018" w:rsidRPr="00DF32A8">
        <w:rPr>
          <w:rFonts w:ascii="Times New Roman" w:hAnsi="Times New Roman" w:cs="Times New Roman"/>
          <w:sz w:val="24"/>
          <w:szCs w:val="24"/>
        </w:rPr>
        <w:t>ender price.</w:t>
      </w:r>
    </w:p>
    <w:p w:rsidR="00DF32A8" w:rsidRPr="00DF32A8" w:rsidRDefault="00DF32A8" w:rsidP="00DF32A8">
      <w:pPr>
        <w:pStyle w:val="ListParagraph"/>
        <w:spacing w:after="0" w:line="240" w:lineRule="auto"/>
        <w:ind w:left="1808"/>
        <w:jc w:val="both"/>
        <w:rPr>
          <w:rFonts w:ascii="Times New Roman" w:hAnsi="Times New Roman" w:cs="Times New Roman"/>
          <w:sz w:val="24"/>
          <w:szCs w:val="24"/>
        </w:rPr>
      </w:pPr>
    </w:p>
    <w:p w:rsidR="00D00018" w:rsidRPr="00DF32A8" w:rsidRDefault="00DF32A8" w:rsidP="00DF32A8">
      <w:pPr>
        <w:pStyle w:val="ListParagraph"/>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All c</w:t>
      </w:r>
      <w:r w:rsidR="00D00018" w:rsidRPr="00DF32A8">
        <w:rPr>
          <w:rFonts w:ascii="Times New Roman" w:hAnsi="Times New Roman" w:cs="Times New Roman"/>
          <w:sz w:val="24"/>
          <w:szCs w:val="24"/>
        </w:rPr>
        <w:t>osts for tra</w:t>
      </w:r>
      <w:r w:rsidR="00C13E6C">
        <w:rPr>
          <w:rFonts w:ascii="Times New Roman" w:hAnsi="Times New Roman" w:cs="Times New Roman"/>
          <w:sz w:val="24"/>
          <w:szCs w:val="24"/>
        </w:rPr>
        <w:t xml:space="preserve">ining shall be included in the tender. </w:t>
      </w:r>
      <w:r w:rsidR="00D00018" w:rsidRPr="00DF32A8">
        <w:rPr>
          <w:rFonts w:ascii="Times New Roman" w:hAnsi="Times New Roman" w:cs="Times New Roman"/>
          <w:sz w:val="24"/>
          <w:szCs w:val="24"/>
        </w:rPr>
        <w:t>This includes any travel, meals, and accommodation.</w:t>
      </w:r>
    </w:p>
    <w:p w:rsidR="007C15BB" w:rsidRDefault="007C15BB" w:rsidP="007C15BB">
      <w:pPr>
        <w:spacing w:after="0" w:line="240" w:lineRule="auto"/>
        <w:jc w:val="both"/>
        <w:rPr>
          <w:rFonts w:ascii="Times New Roman" w:hAnsi="Times New Roman" w:cs="Times New Roman"/>
          <w:sz w:val="24"/>
          <w:szCs w:val="24"/>
        </w:rPr>
      </w:pPr>
    </w:p>
    <w:p w:rsidR="00D00018" w:rsidRPr="00DF32A8" w:rsidRDefault="00DF32A8" w:rsidP="007C15BB">
      <w:pPr>
        <w:spacing w:after="0" w:line="240" w:lineRule="auto"/>
        <w:ind w:firstLine="709"/>
        <w:jc w:val="both"/>
        <w:rPr>
          <w:rFonts w:ascii="Times New Roman" w:hAnsi="Times New Roman" w:cs="Times New Roman"/>
          <w:sz w:val="24"/>
          <w:szCs w:val="24"/>
        </w:rPr>
      </w:pPr>
      <w:proofErr w:type="gramStart"/>
      <w:r w:rsidRPr="00DF32A8">
        <w:rPr>
          <w:rFonts w:ascii="Times New Roman" w:hAnsi="Times New Roman" w:cs="Times New Roman"/>
          <w:sz w:val="24"/>
          <w:szCs w:val="24"/>
        </w:rPr>
        <w:t>4.4</w:t>
      </w:r>
      <w:r>
        <w:rPr>
          <w:rFonts w:ascii="Times New Roman" w:hAnsi="Times New Roman" w:cs="Times New Roman"/>
          <w:sz w:val="24"/>
          <w:szCs w:val="24"/>
        </w:rPr>
        <w:t xml:space="preserve"> </w:t>
      </w:r>
      <w:r w:rsidR="007C15BB">
        <w:rPr>
          <w:rFonts w:ascii="Times New Roman" w:hAnsi="Times New Roman" w:cs="Times New Roman"/>
          <w:sz w:val="24"/>
          <w:szCs w:val="24"/>
        </w:rPr>
        <w:t xml:space="preserve"> </w:t>
      </w:r>
      <w:r w:rsidR="00D00018" w:rsidRPr="00DF32A8">
        <w:rPr>
          <w:rFonts w:ascii="Times New Roman" w:hAnsi="Times New Roman" w:cs="Times New Roman"/>
          <w:b/>
          <w:sz w:val="24"/>
          <w:szCs w:val="24"/>
        </w:rPr>
        <w:t>Terms</w:t>
      </w:r>
      <w:proofErr w:type="gramEnd"/>
      <w:r w:rsidR="00D00018" w:rsidRPr="00DF32A8">
        <w:rPr>
          <w:rFonts w:ascii="Times New Roman" w:hAnsi="Times New Roman" w:cs="Times New Roman"/>
          <w:b/>
          <w:sz w:val="24"/>
          <w:szCs w:val="24"/>
        </w:rPr>
        <w:t xml:space="preserve"> of Payment</w:t>
      </w:r>
    </w:p>
    <w:p w:rsidR="00DF32A8" w:rsidRDefault="00DF32A8" w:rsidP="00DF32A8">
      <w:pPr>
        <w:spacing w:after="0" w:line="240" w:lineRule="auto"/>
        <w:ind w:left="720" w:firstLine="720"/>
        <w:jc w:val="both"/>
        <w:rPr>
          <w:rFonts w:ascii="Times New Roman" w:hAnsi="Times New Roman" w:cs="Times New Roman"/>
          <w:sz w:val="24"/>
          <w:szCs w:val="24"/>
        </w:rPr>
      </w:pPr>
    </w:p>
    <w:p w:rsidR="00D00018" w:rsidRDefault="00D00018" w:rsidP="00E960A4">
      <w:pPr>
        <w:spacing w:after="0" w:line="240" w:lineRule="auto"/>
        <w:ind w:left="1222"/>
        <w:jc w:val="both"/>
        <w:rPr>
          <w:rFonts w:ascii="Times New Roman" w:hAnsi="Times New Roman" w:cs="Times New Roman"/>
          <w:sz w:val="24"/>
          <w:szCs w:val="24"/>
        </w:rPr>
      </w:pPr>
      <w:r w:rsidRPr="00DF32A8">
        <w:rPr>
          <w:rFonts w:ascii="Times New Roman" w:hAnsi="Times New Roman" w:cs="Times New Roman"/>
          <w:sz w:val="24"/>
          <w:szCs w:val="24"/>
        </w:rPr>
        <w:t>The Authority agrees to pay the full invoiced amount within 30 days following acceptance of the installed system by Western Health.   Acceptance testing will be completed within 30 days following the comp</w:t>
      </w:r>
      <w:r w:rsidR="00E960A4">
        <w:rPr>
          <w:rFonts w:ascii="Times New Roman" w:hAnsi="Times New Roman" w:cs="Times New Roman"/>
          <w:sz w:val="24"/>
          <w:szCs w:val="24"/>
        </w:rPr>
        <w:t>lete installation of the system.</w:t>
      </w:r>
    </w:p>
    <w:p w:rsidR="0021389F" w:rsidRDefault="0021389F" w:rsidP="00E960A4">
      <w:pPr>
        <w:spacing w:after="0" w:line="240" w:lineRule="auto"/>
        <w:ind w:left="1222"/>
        <w:jc w:val="both"/>
        <w:rPr>
          <w:rFonts w:ascii="Times New Roman" w:hAnsi="Times New Roman" w:cs="Times New Roman"/>
          <w:sz w:val="24"/>
          <w:szCs w:val="24"/>
        </w:rPr>
      </w:pPr>
    </w:p>
    <w:p w:rsidR="0021389F" w:rsidRDefault="0021389F" w:rsidP="00E960A4">
      <w:pPr>
        <w:spacing w:after="0" w:line="240" w:lineRule="auto"/>
        <w:ind w:left="1222"/>
        <w:jc w:val="both"/>
        <w:rPr>
          <w:rFonts w:ascii="Times New Roman" w:hAnsi="Times New Roman" w:cs="Times New Roman"/>
          <w:sz w:val="24"/>
          <w:szCs w:val="24"/>
        </w:rPr>
      </w:pPr>
    </w:p>
    <w:p w:rsidR="0021389F" w:rsidRDefault="0021389F" w:rsidP="00E960A4">
      <w:pPr>
        <w:spacing w:after="0" w:line="240" w:lineRule="auto"/>
        <w:ind w:left="1222"/>
        <w:jc w:val="both"/>
        <w:rPr>
          <w:rFonts w:ascii="Times New Roman" w:hAnsi="Times New Roman" w:cs="Times New Roman"/>
          <w:sz w:val="24"/>
          <w:szCs w:val="24"/>
        </w:rPr>
      </w:pPr>
    </w:p>
    <w:p w:rsidR="0021389F" w:rsidRDefault="0021389F" w:rsidP="00E960A4">
      <w:pPr>
        <w:spacing w:after="0" w:line="240" w:lineRule="auto"/>
        <w:ind w:left="1222"/>
        <w:jc w:val="both"/>
        <w:rPr>
          <w:rFonts w:ascii="Times New Roman" w:hAnsi="Times New Roman" w:cs="Times New Roman"/>
          <w:sz w:val="24"/>
          <w:szCs w:val="24"/>
        </w:rPr>
      </w:pPr>
    </w:p>
    <w:p w:rsidR="0021389F" w:rsidRDefault="0021389F" w:rsidP="00E960A4">
      <w:pPr>
        <w:spacing w:after="0" w:line="240" w:lineRule="auto"/>
        <w:ind w:left="1222"/>
        <w:jc w:val="both"/>
        <w:rPr>
          <w:rFonts w:ascii="Times New Roman" w:hAnsi="Times New Roman" w:cs="Times New Roman"/>
          <w:sz w:val="24"/>
          <w:szCs w:val="24"/>
        </w:rPr>
      </w:pPr>
    </w:p>
    <w:p w:rsidR="00D00018" w:rsidRPr="00DF32A8" w:rsidRDefault="00DF32A8" w:rsidP="00DF32A8">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00018" w:rsidRPr="00DF32A8">
        <w:rPr>
          <w:rFonts w:ascii="Times New Roman" w:hAnsi="Times New Roman" w:cs="Times New Roman"/>
          <w:b/>
          <w:sz w:val="24"/>
          <w:szCs w:val="24"/>
        </w:rPr>
        <w:t xml:space="preserve">Vendor Confirmation </w:t>
      </w:r>
      <w:r w:rsidR="00D00018" w:rsidRPr="00DF32A8">
        <w:rPr>
          <w:rFonts w:ascii="Times New Roman" w:hAnsi="Times New Roman" w:cs="Times New Roman"/>
          <w:sz w:val="24"/>
          <w:szCs w:val="24"/>
        </w:rPr>
        <w:t>(please sign)</w:t>
      </w:r>
    </w:p>
    <w:p w:rsidR="00D00018" w:rsidRDefault="00D00018" w:rsidP="00D00018">
      <w:pPr>
        <w:spacing w:after="0" w:line="240" w:lineRule="auto"/>
        <w:jc w:val="both"/>
        <w:rPr>
          <w:rFonts w:ascii="Times New Roman" w:hAnsi="Times New Roman" w:cs="Times New Roman"/>
          <w:sz w:val="24"/>
          <w:szCs w:val="24"/>
        </w:rPr>
      </w:pPr>
    </w:p>
    <w:p w:rsidR="00D00018" w:rsidRDefault="00C13E6C"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confirm that our t</w:t>
      </w:r>
      <w:r w:rsidR="00D00018">
        <w:rPr>
          <w:rFonts w:ascii="Times New Roman" w:hAnsi="Times New Roman" w:cs="Times New Roman"/>
          <w:sz w:val="24"/>
          <w:szCs w:val="24"/>
        </w:rPr>
        <w:t xml:space="preserve">ender meets or exceeds the specifications </w:t>
      </w:r>
      <w:r>
        <w:rPr>
          <w:rFonts w:ascii="Times New Roman" w:hAnsi="Times New Roman" w:cs="Times New Roman"/>
          <w:sz w:val="24"/>
          <w:szCs w:val="24"/>
        </w:rPr>
        <w:t>detailed in this invitation to t</w:t>
      </w:r>
      <w:r w:rsidR="00D00018">
        <w:rPr>
          <w:rFonts w:ascii="Times New Roman" w:hAnsi="Times New Roman" w:cs="Times New Roman"/>
          <w:sz w:val="24"/>
          <w:szCs w:val="24"/>
        </w:rPr>
        <w:t>ender.   I also confirm that all specifications are included in the quoted price.  Any items that are optional are noted accordingly.</w:t>
      </w:r>
    </w:p>
    <w:p w:rsidR="00A63C71" w:rsidRDefault="00A63C71"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Signed </w:t>
      </w:r>
      <w:r>
        <w:rPr>
          <w:rFonts w:ascii="Times New Roman" w:hAnsi="Times New Roman" w:cs="Times New Roman"/>
          <w:sz w:val="24"/>
          <w:szCs w:val="24"/>
        </w:rPr>
        <w:tab/>
      </w:r>
      <w:r>
        <w:rPr>
          <w:rFonts w:ascii="Times New Roman" w:hAnsi="Times New Roman" w:cs="Times New Roman"/>
          <w:sz w:val="24"/>
          <w:szCs w:val="24"/>
        </w:rPr>
        <w:tab/>
        <w:t>_______________</w:t>
      </w:r>
    </w:p>
    <w:p w:rsidR="00A63C71" w:rsidRDefault="00A63C71"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Title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63C71" w:rsidRDefault="00A63C71"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Company Name </w:t>
      </w:r>
      <w:r>
        <w:rPr>
          <w:rFonts w:ascii="Times New Roman" w:hAnsi="Times New Roman" w:cs="Times New Roman"/>
          <w:sz w:val="24"/>
          <w:szCs w:val="24"/>
        </w:rPr>
        <w:tab/>
        <w:t>_______________</w:t>
      </w:r>
    </w:p>
    <w:p w:rsidR="00A63C71" w:rsidRDefault="00A63C71"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_______________</w:t>
      </w: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w:t>
      </w:r>
    </w:p>
    <w:p w:rsidR="00A63C71" w:rsidRDefault="00A63C71"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69186C" w:rsidRDefault="0069186C"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sz w:val="24"/>
          <w:szCs w:val="24"/>
        </w:rPr>
      </w:pPr>
    </w:p>
    <w:p w:rsidR="00A63C71" w:rsidRDefault="00A63C71" w:rsidP="00D00018">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Tender price $ Please list prices per item in the attached product list sheet</w:t>
      </w:r>
    </w:p>
    <w:p w:rsidR="00A63C71" w:rsidRPr="00A63C71" w:rsidRDefault="00906E7E" w:rsidP="00D00018">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Tax E</w:t>
      </w:r>
      <w:r w:rsidR="00A63C71">
        <w:rPr>
          <w:rFonts w:ascii="Times New Roman" w:hAnsi="Times New Roman" w:cs="Times New Roman"/>
          <w:b/>
          <w:sz w:val="24"/>
          <w:szCs w:val="24"/>
        </w:rPr>
        <w:t>xtra Yes _____ No _____</w:t>
      </w:r>
    </w:p>
    <w:p w:rsidR="00D00018" w:rsidRPr="00D00018" w:rsidRDefault="00A63C71" w:rsidP="00D00018">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D00018" w:rsidRDefault="00D00018" w:rsidP="00D00018">
      <w:pPr>
        <w:pStyle w:val="ListParagraph"/>
        <w:spacing w:after="0" w:line="240" w:lineRule="auto"/>
        <w:jc w:val="both"/>
        <w:rPr>
          <w:rFonts w:ascii="Times New Roman" w:hAnsi="Times New Roman" w:cs="Times New Roman"/>
          <w:b/>
          <w:sz w:val="24"/>
          <w:szCs w:val="24"/>
        </w:rPr>
      </w:pPr>
    </w:p>
    <w:p w:rsidR="00D00018" w:rsidRPr="00D00018" w:rsidRDefault="00D00018" w:rsidP="00D00018">
      <w:pPr>
        <w:pStyle w:val="ListParagraph"/>
        <w:spacing w:after="0" w:line="240" w:lineRule="auto"/>
        <w:jc w:val="both"/>
        <w:rPr>
          <w:rFonts w:ascii="Times New Roman" w:hAnsi="Times New Roman" w:cs="Times New Roman"/>
          <w:b/>
          <w:sz w:val="24"/>
          <w:szCs w:val="24"/>
        </w:rPr>
      </w:pPr>
    </w:p>
    <w:p w:rsidR="00D00018" w:rsidRPr="00D00018" w:rsidRDefault="00D00018" w:rsidP="00D00018">
      <w:pPr>
        <w:spacing w:after="0" w:line="240" w:lineRule="auto"/>
        <w:ind w:left="2160" w:hanging="720"/>
        <w:jc w:val="both"/>
        <w:rPr>
          <w:rFonts w:ascii="Times New Roman" w:hAnsi="Times New Roman" w:cs="Times New Roman"/>
          <w:b/>
          <w:sz w:val="24"/>
          <w:szCs w:val="24"/>
        </w:rPr>
      </w:pPr>
      <w:r>
        <w:rPr>
          <w:rFonts w:ascii="Times New Roman" w:hAnsi="Times New Roman" w:cs="Times New Roman"/>
          <w:sz w:val="24"/>
          <w:szCs w:val="24"/>
        </w:rPr>
        <w:tab/>
      </w:r>
    </w:p>
    <w:p w:rsidR="00D00018" w:rsidRPr="00D00018" w:rsidRDefault="00D00018" w:rsidP="00D000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00018" w:rsidRDefault="00D00018" w:rsidP="00D00018">
      <w:pPr>
        <w:spacing w:after="0" w:line="240" w:lineRule="auto"/>
        <w:ind w:left="1440"/>
        <w:jc w:val="both"/>
        <w:rPr>
          <w:rFonts w:ascii="Times New Roman" w:hAnsi="Times New Roman" w:cs="Times New Roman"/>
          <w:b/>
          <w:sz w:val="24"/>
          <w:szCs w:val="24"/>
        </w:rPr>
      </w:pPr>
    </w:p>
    <w:p w:rsidR="00D00018" w:rsidRPr="00D00018" w:rsidRDefault="00D00018" w:rsidP="00D00018">
      <w:pPr>
        <w:spacing w:after="0" w:line="240" w:lineRule="auto"/>
        <w:ind w:left="1440"/>
        <w:jc w:val="both"/>
        <w:rPr>
          <w:rFonts w:ascii="Times New Roman" w:hAnsi="Times New Roman" w:cs="Times New Roman"/>
          <w:b/>
          <w:sz w:val="24"/>
          <w:szCs w:val="24"/>
        </w:rPr>
      </w:pPr>
    </w:p>
    <w:p w:rsidR="00F176D4" w:rsidRPr="00F176D4" w:rsidRDefault="00F176D4" w:rsidP="00F176D4">
      <w:pPr>
        <w:spacing w:after="0" w:line="240" w:lineRule="auto"/>
        <w:ind w:left="3964"/>
        <w:jc w:val="both"/>
        <w:rPr>
          <w:rFonts w:ascii="Times New Roman" w:hAnsi="Times New Roman" w:cs="Times New Roman"/>
          <w:sz w:val="24"/>
          <w:szCs w:val="24"/>
        </w:rPr>
      </w:pPr>
    </w:p>
    <w:p w:rsidR="00090AEF" w:rsidRPr="00090AEF" w:rsidRDefault="00090AEF" w:rsidP="00090AEF">
      <w:pPr>
        <w:spacing w:after="0" w:line="240" w:lineRule="auto"/>
        <w:ind w:left="1440"/>
        <w:jc w:val="both"/>
        <w:rPr>
          <w:rFonts w:ascii="Times New Roman" w:hAnsi="Times New Roman" w:cs="Times New Roman"/>
          <w:sz w:val="24"/>
          <w:szCs w:val="24"/>
        </w:rPr>
      </w:pPr>
    </w:p>
    <w:p w:rsidR="001F4949" w:rsidRPr="001F4949" w:rsidRDefault="001F4949" w:rsidP="001F4949">
      <w:pPr>
        <w:spacing w:after="0" w:line="240" w:lineRule="auto"/>
        <w:ind w:left="1440"/>
        <w:rPr>
          <w:rFonts w:ascii="Times New Roman" w:hAnsi="Times New Roman" w:cs="Times New Roman"/>
          <w:b/>
          <w:sz w:val="24"/>
          <w:szCs w:val="24"/>
        </w:rPr>
      </w:pPr>
    </w:p>
    <w:p w:rsidR="005135A1" w:rsidRDefault="005135A1" w:rsidP="005135A1">
      <w:pPr>
        <w:pStyle w:val="ListParagraph"/>
        <w:spacing w:after="0" w:line="240" w:lineRule="auto"/>
        <w:ind w:left="2160"/>
        <w:rPr>
          <w:rFonts w:ascii="Times New Roman" w:hAnsi="Times New Roman" w:cs="Times New Roman"/>
          <w:sz w:val="24"/>
          <w:szCs w:val="24"/>
        </w:rPr>
      </w:pPr>
    </w:p>
    <w:p w:rsidR="005135A1" w:rsidRPr="005135A1" w:rsidRDefault="005135A1" w:rsidP="005135A1">
      <w:pPr>
        <w:pStyle w:val="ListParagraph"/>
        <w:spacing w:after="0" w:line="240" w:lineRule="auto"/>
        <w:ind w:left="2160"/>
        <w:rPr>
          <w:rFonts w:ascii="Times New Roman" w:hAnsi="Times New Roman" w:cs="Times New Roman"/>
          <w:sz w:val="24"/>
          <w:szCs w:val="24"/>
        </w:rPr>
      </w:pPr>
    </w:p>
    <w:p w:rsidR="000D2F42" w:rsidRPr="000D2F42" w:rsidRDefault="000D2F42" w:rsidP="000D2F42">
      <w:pPr>
        <w:pStyle w:val="ListParagraph"/>
        <w:spacing w:after="0" w:line="240" w:lineRule="auto"/>
        <w:rPr>
          <w:rFonts w:ascii="Times New Roman" w:hAnsi="Times New Roman" w:cs="Times New Roman"/>
          <w:b/>
          <w:sz w:val="24"/>
          <w:szCs w:val="24"/>
        </w:rPr>
      </w:pPr>
    </w:p>
    <w:sectPr w:rsidR="000D2F42" w:rsidRPr="000D2F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99A"/>
    <w:multiLevelType w:val="multilevel"/>
    <w:tmpl w:val="14C417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0ED06DD"/>
    <w:multiLevelType w:val="multilevel"/>
    <w:tmpl w:val="E724D654"/>
    <w:lvl w:ilvl="0">
      <w:start w:val="1"/>
      <w:numFmt w:val="decimal"/>
      <w:lvlText w:val="%1"/>
      <w:lvlJc w:val="left"/>
      <w:pPr>
        <w:ind w:left="480" w:hanging="480"/>
      </w:pPr>
      <w:rPr>
        <w:rFonts w:hint="default"/>
        <w:b w:val="0"/>
      </w:rPr>
    </w:lvl>
    <w:lvl w:ilvl="1">
      <w:start w:val="3"/>
      <w:numFmt w:val="decimal"/>
      <w:lvlText w:val="%1.%2"/>
      <w:lvlJc w:val="left"/>
      <w:pPr>
        <w:ind w:left="1560" w:hanging="480"/>
      </w:pPr>
      <w:rPr>
        <w:rFonts w:hint="default"/>
        <w:b w:val="0"/>
      </w:rPr>
    </w:lvl>
    <w:lvl w:ilvl="2">
      <w:start w:val="3"/>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nsid w:val="1475793E"/>
    <w:multiLevelType w:val="hybridMultilevel"/>
    <w:tmpl w:val="6F5454A2"/>
    <w:lvl w:ilvl="0" w:tplc="F4F87DF4">
      <w:start w:val="1"/>
      <w:numFmt w:val="bullet"/>
      <w:lvlText w:val="-"/>
      <w:lvlJc w:val="left"/>
      <w:pPr>
        <w:ind w:left="3240" w:hanging="360"/>
      </w:pPr>
      <w:rPr>
        <w:rFonts w:ascii="Times New Roman" w:eastAsiaTheme="minorHAnsi" w:hAnsi="Times New Roman" w:cs="Times New Roman" w:hint="default"/>
      </w:rPr>
    </w:lvl>
    <w:lvl w:ilvl="1" w:tplc="10090003">
      <w:start w:val="1"/>
      <w:numFmt w:val="bullet"/>
      <w:lvlText w:val="o"/>
      <w:lvlJc w:val="left"/>
      <w:pPr>
        <w:ind w:left="2880" w:hanging="360"/>
      </w:pPr>
      <w:rPr>
        <w:rFonts w:ascii="Courier New" w:hAnsi="Courier New" w:cs="Courier New" w:hint="default"/>
      </w:rPr>
    </w:lvl>
    <w:lvl w:ilvl="2" w:tplc="1009000B">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187A3ADF"/>
    <w:multiLevelType w:val="multilevel"/>
    <w:tmpl w:val="9D5C4A10"/>
    <w:lvl w:ilvl="0">
      <w:start w:val="1"/>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9533218"/>
    <w:multiLevelType w:val="multilevel"/>
    <w:tmpl w:val="2E4EAAA2"/>
    <w:lvl w:ilvl="0">
      <w:start w:val="1"/>
      <w:numFmt w:val="lowerLetter"/>
      <w:lvlText w:val="%1."/>
      <w:lvlJc w:val="left"/>
      <w:pPr>
        <w:ind w:left="2628" w:hanging="360"/>
      </w:pPr>
    </w:lvl>
    <w:lvl w:ilvl="1">
      <w:start w:val="2"/>
      <w:numFmt w:val="decimal"/>
      <w:isLgl/>
      <w:lvlText w:val="%1.%2"/>
      <w:lvlJc w:val="left"/>
      <w:pPr>
        <w:ind w:left="1099" w:hanging="39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9DB0EF3"/>
    <w:multiLevelType w:val="multilevel"/>
    <w:tmpl w:val="CB46F8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C841F9"/>
    <w:multiLevelType w:val="hybridMultilevel"/>
    <w:tmpl w:val="3AF2A6A8"/>
    <w:lvl w:ilvl="0" w:tplc="1009000B">
      <w:start w:val="1"/>
      <w:numFmt w:val="bullet"/>
      <w:lvlText w:val=""/>
      <w:lvlJc w:val="left"/>
      <w:pPr>
        <w:ind w:left="4324" w:hanging="360"/>
      </w:pPr>
      <w:rPr>
        <w:rFonts w:ascii="Wingdings" w:hAnsi="Wingdings" w:hint="default"/>
      </w:rPr>
    </w:lvl>
    <w:lvl w:ilvl="1" w:tplc="10090003" w:tentative="1">
      <w:start w:val="1"/>
      <w:numFmt w:val="bullet"/>
      <w:lvlText w:val="o"/>
      <w:lvlJc w:val="left"/>
      <w:pPr>
        <w:ind w:left="5044" w:hanging="360"/>
      </w:pPr>
      <w:rPr>
        <w:rFonts w:ascii="Courier New" w:hAnsi="Courier New" w:cs="Courier New" w:hint="default"/>
      </w:rPr>
    </w:lvl>
    <w:lvl w:ilvl="2" w:tplc="10090005" w:tentative="1">
      <w:start w:val="1"/>
      <w:numFmt w:val="bullet"/>
      <w:lvlText w:val=""/>
      <w:lvlJc w:val="left"/>
      <w:pPr>
        <w:ind w:left="5764" w:hanging="360"/>
      </w:pPr>
      <w:rPr>
        <w:rFonts w:ascii="Wingdings" w:hAnsi="Wingdings" w:hint="default"/>
      </w:rPr>
    </w:lvl>
    <w:lvl w:ilvl="3" w:tplc="10090001" w:tentative="1">
      <w:start w:val="1"/>
      <w:numFmt w:val="bullet"/>
      <w:lvlText w:val=""/>
      <w:lvlJc w:val="left"/>
      <w:pPr>
        <w:ind w:left="6484" w:hanging="360"/>
      </w:pPr>
      <w:rPr>
        <w:rFonts w:ascii="Symbol" w:hAnsi="Symbol" w:hint="default"/>
      </w:rPr>
    </w:lvl>
    <w:lvl w:ilvl="4" w:tplc="10090003" w:tentative="1">
      <w:start w:val="1"/>
      <w:numFmt w:val="bullet"/>
      <w:lvlText w:val="o"/>
      <w:lvlJc w:val="left"/>
      <w:pPr>
        <w:ind w:left="7204" w:hanging="360"/>
      </w:pPr>
      <w:rPr>
        <w:rFonts w:ascii="Courier New" w:hAnsi="Courier New" w:cs="Courier New" w:hint="default"/>
      </w:rPr>
    </w:lvl>
    <w:lvl w:ilvl="5" w:tplc="10090005" w:tentative="1">
      <w:start w:val="1"/>
      <w:numFmt w:val="bullet"/>
      <w:lvlText w:val=""/>
      <w:lvlJc w:val="left"/>
      <w:pPr>
        <w:ind w:left="7924" w:hanging="360"/>
      </w:pPr>
      <w:rPr>
        <w:rFonts w:ascii="Wingdings" w:hAnsi="Wingdings" w:hint="default"/>
      </w:rPr>
    </w:lvl>
    <w:lvl w:ilvl="6" w:tplc="10090001" w:tentative="1">
      <w:start w:val="1"/>
      <w:numFmt w:val="bullet"/>
      <w:lvlText w:val=""/>
      <w:lvlJc w:val="left"/>
      <w:pPr>
        <w:ind w:left="8644" w:hanging="360"/>
      </w:pPr>
      <w:rPr>
        <w:rFonts w:ascii="Symbol" w:hAnsi="Symbol" w:hint="default"/>
      </w:rPr>
    </w:lvl>
    <w:lvl w:ilvl="7" w:tplc="10090003" w:tentative="1">
      <w:start w:val="1"/>
      <w:numFmt w:val="bullet"/>
      <w:lvlText w:val="o"/>
      <w:lvlJc w:val="left"/>
      <w:pPr>
        <w:ind w:left="9364" w:hanging="360"/>
      </w:pPr>
      <w:rPr>
        <w:rFonts w:ascii="Courier New" w:hAnsi="Courier New" w:cs="Courier New" w:hint="default"/>
      </w:rPr>
    </w:lvl>
    <w:lvl w:ilvl="8" w:tplc="10090005" w:tentative="1">
      <w:start w:val="1"/>
      <w:numFmt w:val="bullet"/>
      <w:lvlText w:val=""/>
      <w:lvlJc w:val="left"/>
      <w:pPr>
        <w:ind w:left="10084" w:hanging="360"/>
      </w:pPr>
      <w:rPr>
        <w:rFonts w:ascii="Wingdings" w:hAnsi="Wingdings" w:hint="default"/>
      </w:rPr>
    </w:lvl>
  </w:abstractNum>
  <w:abstractNum w:abstractNumId="7">
    <w:nsid w:val="35315C58"/>
    <w:multiLevelType w:val="multilevel"/>
    <w:tmpl w:val="A42A73DC"/>
    <w:lvl w:ilvl="0">
      <w:start w:val="1"/>
      <w:numFmt w:val="decimal"/>
      <w:lvlText w:val="%1.0"/>
      <w:lvlJc w:val="left"/>
      <w:pPr>
        <w:ind w:left="720" w:hanging="720"/>
      </w:pPr>
      <w:rPr>
        <w:rFonts w:hint="default"/>
        <w:b w:val="0"/>
      </w:rPr>
    </w:lvl>
    <w:lvl w:ilvl="1">
      <w:start w:val="1"/>
      <w:numFmt w:val="decimal"/>
      <w:lvlText w:val="%1.%2"/>
      <w:lvlJc w:val="left"/>
      <w:pPr>
        <w:ind w:left="1854"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nsid w:val="36076592"/>
    <w:multiLevelType w:val="hybridMultilevel"/>
    <w:tmpl w:val="3DCE5A74"/>
    <w:lvl w:ilvl="0" w:tplc="10090019">
      <w:start w:val="1"/>
      <w:numFmt w:val="lowerLetter"/>
      <w:lvlText w:val="%1."/>
      <w:lvlJc w:val="left"/>
      <w:pPr>
        <w:ind w:left="2628" w:hanging="360"/>
      </w:pPr>
      <w:rPr>
        <w:rFonts w:hint="default"/>
      </w:rPr>
    </w:lvl>
    <w:lvl w:ilvl="1" w:tplc="10090019" w:tentative="1">
      <w:start w:val="1"/>
      <w:numFmt w:val="lowerLetter"/>
      <w:lvlText w:val="%2."/>
      <w:lvlJc w:val="left"/>
      <w:pPr>
        <w:ind w:left="2781" w:hanging="360"/>
      </w:pPr>
    </w:lvl>
    <w:lvl w:ilvl="2" w:tplc="1009001B" w:tentative="1">
      <w:start w:val="1"/>
      <w:numFmt w:val="lowerRoman"/>
      <w:lvlText w:val="%3."/>
      <w:lvlJc w:val="right"/>
      <w:pPr>
        <w:ind w:left="3501" w:hanging="180"/>
      </w:pPr>
    </w:lvl>
    <w:lvl w:ilvl="3" w:tplc="1009000F" w:tentative="1">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9">
    <w:nsid w:val="36A04930"/>
    <w:multiLevelType w:val="hybridMultilevel"/>
    <w:tmpl w:val="83CA3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582DC2"/>
    <w:multiLevelType w:val="hybridMultilevel"/>
    <w:tmpl w:val="3FE6E878"/>
    <w:lvl w:ilvl="0" w:tplc="10090019">
      <w:start w:val="1"/>
      <w:numFmt w:val="lowerLetter"/>
      <w:lvlText w:val="%1."/>
      <w:lvlJc w:val="left"/>
      <w:pPr>
        <w:ind w:left="1920" w:hanging="360"/>
      </w:pPr>
      <w:rPr>
        <w:rFonts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11">
    <w:nsid w:val="51AD12F6"/>
    <w:multiLevelType w:val="hybridMultilevel"/>
    <w:tmpl w:val="2CB444E4"/>
    <w:lvl w:ilvl="0" w:tplc="1009000B">
      <w:start w:val="1"/>
      <w:numFmt w:val="bullet"/>
      <w:lvlText w:val=""/>
      <w:lvlJc w:val="left"/>
      <w:pPr>
        <w:ind w:left="4320" w:hanging="360"/>
      </w:pPr>
      <w:rPr>
        <w:rFonts w:ascii="Wingdings" w:hAnsi="Wingdings"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abstractNum w:abstractNumId="12">
    <w:nsid w:val="5C1011EA"/>
    <w:multiLevelType w:val="hybridMultilevel"/>
    <w:tmpl w:val="385A24A2"/>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3">
    <w:nsid w:val="64706BC4"/>
    <w:multiLevelType w:val="multilevel"/>
    <w:tmpl w:val="28B03E78"/>
    <w:lvl w:ilvl="0">
      <w:start w:val="3"/>
      <w:numFmt w:val="decimal"/>
      <w:lvlText w:val="%1.0"/>
      <w:lvlJc w:val="left"/>
      <w:pPr>
        <w:ind w:left="108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0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200" w:hanging="1440"/>
      </w:pPr>
      <w:rPr>
        <w:rFonts w:hint="default"/>
        <w:b w:val="0"/>
      </w:rPr>
    </w:lvl>
    <w:lvl w:ilvl="8">
      <w:start w:val="1"/>
      <w:numFmt w:val="decimal"/>
      <w:lvlText w:val="%1.%2.%3.%4.%5.%6.%7.%8.%9"/>
      <w:lvlJc w:val="left"/>
      <w:pPr>
        <w:ind w:left="8280" w:hanging="1800"/>
      </w:pPr>
      <w:rPr>
        <w:rFonts w:hint="default"/>
        <w:b w:val="0"/>
      </w:rPr>
    </w:lvl>
  </w:abstractNum>
  <w:abstractNum w:abstractNumId="14">
    <w:nsid w:val="69122944"/>
    <w:multiLevelType w:val="multilevel"/>
    <w:tmpl w:val="532E8442"/>
    <w:lvl w:ilvl="0">
      <w:start w:val="1"/>
      <w:numFmt w:val="decimal"/>
      <w:lvlText w:val="%1.0"/>
      <w:lvlJc w:val="left"/>
      <w:pPr>
        <w:ind w:left="720" w:hanging="720"/>
      </w:pPr>
      <w:rPr>
        <w:rFonts w:hint="default"/>
        <w:b w:val="0"/>
      </w:rPr>
    </w:lvl>
    <w:lvl w:ilvl="1">
      <w:start w:val="1"/>
      <w:numFmt w:val="decimal"/>
      <w:lvlText w:val="%2."/>
      <w:lvlJc w:val="left"/>
      <w:pPr>
        <w:ind w:left="1854"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69DF7048"/>
    <w:multiLevelType w:val="multilevel"/>
    <w:tmpl w:val="ADB8204C"/>
    <w:lvl w:ilvl="0">
      <w:start w:val="3"/>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nsid w:val="76DC368F"/>
    <w:multiLevelType w:val="multilevel"/>
    <w:tmpl w:val="5B2653E0"/>
    <w:lvl w:ilvl="0">
      <w:start w:val="5"/>
      <w:numFmt w:val="decimal"/>
      <w:lvlText w:val="%1.0"/>
      <w:lvlJc w:val="left"/>
      <w:pPr>
        <w:ind w:left="502" w:hanging="360"/>
      </w:pPr>
      <w:rPr>
        <w:rFonts w:hint="default"/>
        <w:b w:val="0"/>
      </w:rPr>
    </w:lvl>
    <w:lvl w:ilvl="1">
      <w:start w:val="1"/>
      <w:numFmt w:val="decimal"/>
      <w:lvlText w:val="%1.%2"/>
      <w:lvlJc w:val="left"/>
      <w:pPr>
        <w:ind w:left="1222"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902" w:hanging="144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702" w:hanging="1800"/>
      </w:pPr>
      <w:rPr>
        <w:rFonts w:hint="default"/>
        <w:b/>
      </w:rPr>
    </w:lvl>
  </w:abstractNum>
  <w:abstractNum w:abstractNumId="17">
    <w:nsid w:val="790057C0"/>
    <w:multiLevelType w:val="hybridMultilevel"/>
    <w:tmpl w:val="D09C6EC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8"/>
  </w:num>
  <w:num w:numId="5">
    <w:abstractNumId w:val="4"/>
  </w:num>
  <w:num w:numId="6">
    <w:abstractNumId w:val="2"/>
  </w:num>
  <w:num w:numId="7">
    <w:abstractNumId w:val="6"/>
  </w:num>
  <w:num w:numId="8">
    <w:abstractNumId w:val="17"/>
  </w:num>
  <w:num w:numId="9">
    <w:abstractNumId w:val="11"/>
  </w:num>
  <w:num w:numId="10">
    <w:abstractNumId w:val="12"/>
  </w:num>
  <w:num w:numId="11">
    <w:abstractNumId w:val="1"/>
  </w:num>
  <w:num w:numId="12">
    <w:abstractNumId w:val="3"/>
  </w:num>
  <w:num w:numId="13">
    <w:abstractNumId w:val="5"/>
  </w:num>
  <w:num w:numId="14">
    <w:abstractNumId w:val="13"/>
  </w:num>
  <w:num w:numId="15">
    <w:abstractNumId w:val="15"/>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F42"/>
    <w:rsid w:val="00090AEF"/>
    <w:rsid w:val="000D2F42"/>
    <w:rsid w:val="001C102E"/>
    <w:rsid w:val="001F4949"/>
    <w:rsid w:val="0021389F"/>
    <w:rsid w:val="0026515B"/>
    <w:rsid w:val="002E3A56"/>
    <w:rsid w:val="00357A91"/>
    <w:rsid w:val="003A6041"/>
    <w:rsid w:val="003B26FD"/>
    <w:rsid w:val="003F1658"/>
    <w:rsid w:val="00417C53"/>
    <w:rsid w:val="0042559D"/>
    <w:rsid w:val="004C4B94"/>
    <w:rsid w:val="004F7921"/>
    <w:rsid w:val="005135A1"/>
    <w:rsid w:val="00592BD6"/>
    <w:rsid w:val="00595B37"/>
    <w:rsid w:val="0069186C"/>
    <w:rsid w:val="006A2707"/>
    <w:rsid w:val="007C15BB"/>
    <w:rsid w:val="00835967"/>
    <w:rsid w:val="00906E7E"/>
    <w:rsid w:val="00913444"/>
    <w:rsid w:val="0097363E"/>
    <w:rsid w:val="009B3ED3"/>
    <w:rsid w:val="009E562E"/>
    <w:rsid w:val="00A63C71"/>
    <w:rsid w:val="00B45E39"/>
    <w:rsid w:val="00BA1363"/>
    <w:rsid w:val="00BA603A"/>
    <w:rsid w:val="00C13E6C"/>
    <w:rsid w:val="00C64DB9"/>
    <w:rsid w:val="00CA53AC"/>
    <w:rsid w:val="00D00018"/>
    <w:rsid w:val="00D11C3A"/>
    <w:rsid w:val="00D24BD5"/>
    <w:rsid w:val="00DF32A8"/>
    <w:rsid w:val="00E960A4"/>
    <w:rsid w:val="00EE0179"/>
    <w:rsid w:val="00F176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42"/>
    <w:rPr>
      <w:rFonts w:ascii="Tahoma" w:hAnsi="Tahoma" w:cs="Tahoma"/>
      <w:sz w:val="16"/>
      <w:szCs w:val="16"/>
    </w:rPr>
  </w:style>
  <w:style w:type="paragraph" w:styleId="ListParagraph">
    <w:name w:val="List Paragraph"/>
    <w:basedOn w:val="Normal"/>
    <w:uiPriority w:val="34"/>
    <w:qFormat/>
    <w:rsid w:val="000D2F42"/>
    <w:pPr>
      <w:ind w:left="720"/>
      <w:contextualSpacing/>
    </w:pPr>
  </w:style>
  <w:style w:type="character" w:styleId="Hyperlink">
    <w:name w:val="Hyperlink"/>
    <w:basedOn w:val="DefaultParagraphFont"/>
    <w:uiPriority w:val="99"/>
    <w:unhideWhenUsed/>
    <w:rsid w:val="00090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42"/>
    <w:rPr>
      <w:rFonts w:ascii="Tahoma" w:hAnsi="Tahoma" w:cs="Tahoma"/>
      <w:sz w:val="16"/>
      <w:szCs w:val="16"/>
    </w:rPr>
  </w:style>
  <w:style w:type="paragraph" w:styleId="ListParagraph">
    <w:name w:val="List Paragraph"/>
    <w:basedOn w:val="Normal"/>
    <w:uiPriority w:val="34"/>
    <w:qFormat/>
    <w:rsid w:val="000D2F42"/>
    <w:pPr>
      <w:ind w:left="720"/>
      <w:contextualSpacing/>
    </w:pPr>
  </w:style>
  <w:style w:type="character" w:styleId="Hyperlink">
    <w:name w:val="Hyperlink"/>
    <w:basedOn w:val="DefaultParagraphFont"/>
    <w:uiPriority w:val="99"/>
    <w:unhideWhenUsed/>
    <w:rsid w:val="00090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ight@westernhealth.nl.ca"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BA77-8421-4C69-BA4B-C2B4315E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WesternHealth</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Lacey</dc:creator>
  <cp:lastModifiedBy>Williams, Lacey</cp:lastModifiedBy>
  <cp:revision>34</cp:revision>
  <cp:lastPrinted>2017-04-25T16:12:00Z</cp:lastPrinted>
  <dcterms:created xsi:type="dcterms:W3CDTF">2017-04-24T17:46:00Z</dcterms:created>
  <dcterms:modified xsi:type="dcterms:W3CDTF">2017-04-25T16:13:00Z</dcterms:modified>
</cp:coreProperties>
</file>